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D23AE2" w:rsidRPr="00D23AE2" w14:paraId="7948FA4D" w14:textId="77777777" w:rsidTr="00116C4B">
        <w:trPr>
          <w:trHeight w:val="567"/>
          <w:tblCellSpacing w:w="0" w:type="dxa"/>
        </w:trPr>
        <w:tc>
          <w:tcPr>
            <w:tcW w:w="3348" w:type="dxa"/>
            <w:shd w:val="clear" w:color="auto" w:fill="FFFFFF"/>
            <w:tcMar>
              <w:top w:w="0" w:type="dxa"/>
              <w:left w:w="108" w:type="dxa"/>
              <w:bottom w:w="0" w:type="dxa"/>
              <w:right w:w="108" w:type="dxa"/>
            </w:tcMar>
            <w:hideMark/>
          </w:tcPr>
          <w:p w14:paraId="4131FA2E" w14:textId="57C65554" w:rsidR="005B6BA8" w:rsidRPr="00D23AE2" w:rsidRDefault="00205C9D" w:rsidP="00FA1B4D">
            <w:pPr>
              <w:spacing w:after="0" w:line="240" w:lineRule="auto"/>
              <w:jc w:val="center"/>
              <w:rPr>
                <w:rFonts w:eastAsia="Times New Roman" w:cs="Times New Roman"/>
                <w:sz w:val="26"/>
                <w:szCs w:val="18"/>
              </w:rPr>
            </w:pPr>
            <w:bookmarkStart w:id="0" w:name="loai_1"/>
            <w:r w:rsidRPr="00D23AE2">
              <w:rPr>
                <w:rFonts w:eastAsia="Times New Roman" w:cs="Times New Roman"/>
                <w:b/>
                <w:bCs/>
                <w:noProof/>
                <w:sz w:val="26"/>
                <w:szCs w:val="20"/>
              </w:rPr>
              <mc:AlternateContent>
                <mc:Choice Requires="wps">
                  <w:drawing>
                    <wp:anchor distT="0" distB="0" distL="114300" distR="114300" simplePos="0" relativeHeight="251659264" behindDoc="0" locked="0" layoutInCell="1" allowOverlap="1" wp14:anchorId="03296B0F" wp14:editId="593B92D7">
                      <wp:simplePos x="0" y="0"/>
                      <wp:positionH relativeFrom="column">
                        <wp:posOffset>626745</wp:posOffset>
                      </wp:positionH>
                      <wp:positionV relativeFrom="paragraph">
                        <wp:posOffset>407670</wp:posOffset>
                      </wp:positionV>
                      <wp:extent cx="691515"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9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D8686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32.1pt" to="103.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" strokecolor="black [3200]" strokeweight=".5pt">
                      <v:stroke joinstyle="miter"/>
                    </v:line>
                  </w:pict>
                </mc:Fallback>
              </mc:AlternateContent>
            </w:r>
            <w:r w:rsidR="005B6BA8" w:rsidRPr="00D23AE2">
              <w:rPr>
                <w:rFonts w:eastAsia="Times New Roman" w:cs="Times New Roman"/>
                <w:b/>
                <w:bCs/>
                <w:sz w:val="26"/>
                <w:szCs w:val="20"/>
              </w:rPr>
              <w:t>ỦY BAN NHÂN DÂN</w:t>
            </w:r>
            <w:r w:rsidR="005B6BA8" w:rsidRPr="00D23AE2">
              <w:rPr>
                <w:rFonts w:eastAsia="Times New Roman" w:cs="Times New Roman"/>
                <w:b/>
                <w:bCs/>
                <w:sz w:val="26"/>
                <w:szCs w:val="20"/>
              </w:rPr>
              <w:br/>
              <w:t xml:space="preserve">TỈNH </w:t>
            </w:r>
            <w:bookmarkEnd w:id="0"/>
            <w:r w:rsidR="00FE53E5" w:rsidRPr="00D23AE2">
              <w:rPr>
                <w:rFonts w:eastAsia="Times New Roman" w:cs="Times New Roman"/>
                <w:b/>
                <w:bCs/>
                <w:sz w:val="26"/>
                <w:szCs w:val="20"/>
              </w:rPr>
              <w:t>PHÚ THỌ</w:t>
            </w:r>
          </w:p>
        </w:tc>
        <w:tc>
          <w:tcPr>
            <w:tcW w:w="6150" w:type="dxa"/>
            <w:shd w:val="clear" w:color="auto" w:fill="FFFFFF"/>
            <w:tcMar>
              <w:top w:w="0" w:type="dxa"/>
              <w:left w:w="108" w:type="dxa"/>
              <w:bottom w:w="0" w:type="dxa"/>
              <w:right w:w="108" w:type="dxa"/>
            </w:tcMar>
            <w:hideMark/>
          </w:tcPr>
          <w:p w14:paraId="355782FD" w14:textId="6B84D1B0" w:rsidR="005B6BA8" w:rsidRPr="00D23AE2" w:rsidRDefault="007267AF" w:rsidP="00FA1B4D">
            <w:pPr>
              <w:spacing w:after="0" w:line="240" w:lineRule="auto"/>
              <w:jc w:val="center"/>
              <w:rPr>
                <w:rFonts w:eastAsia="Times New Roman" w:cs="Times New Roman"/>
                <w:sz w:val="26"/>
                <w:szCs w:val="18"/>
              </w:rPr>
            </w:pPr>
            <w:r w:rsidRPr="00D23AE2">
              <w:rPr>
                <w:rFonts w:eastAsia="Times New Roman" w:cs="Times New Roman"/>
                <w:b/>
                <w:bCs/>
                <w:noProof/>
                <w:sz w:val="26"/>
                <w:szCs w:val="20"/>
              </w:rPr>
              <mc:AlternateContent>
                <mc:Choice Requires="wps">
                  <w:drawing>
                    <wp:anchor distT="0" distB="0" distL="114300" distR="114300" simplePos="0" relativeHeight="251677696" behindDoc="0" locked="0" layoutInCell="1" allowOverlap="1" wp14:anchorId="3DC109B0" wp14:editId="0FCA4C48">
                      <wp:simplePos x="0" y="0"/>
                      <wp:positionH relativeFrom="column">
                        <wp:posOffset>779780</wp:posOffset>
                      </wp:positionH>
                      <wp:positionV relativeFrom="paragraph">
                        <wp:posOffset>433070</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82AEF"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pt,34.1pt" to="238.4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" strokecolor="black [3200]" strokeweight=".5pt">
                      <v:stroke joinstyle="miter"/>
                    </v:line>
                  </w:pict>
                </mc:Fallback>
              </mc:AlternateContent>
            </w:r>
            <w:r w:rsidR="005B6BA8" w:rsidRPr="00D23AE2">
              <w:rPr>
                <w:rFonts w:eastAsia="Times New Roman" w:cs="Times New Roman"/>
                <w:b/>
                <w:bCs/>
                <w:sz w:val="26"/>
                <w:szCs w:val="20"/>
              </w:rPr>
              <w:t>CỘNG HÒA XÃ HỘI CHỦ NGHĨA VIỆT NAM</w:t>
            </w:r>
            <w:r w:rsidR="005B6BA8" w:rsidRPr="00D23AE2">
              <w:rPr>
                <w:rFonts w:eastAsia="Times New Roman" w:cs="Times New Roman"/>
                <w:b/>
                <w:bCs/>
                <w:sz w:val="26"/>
                <w:szCs w:val="20"/>
              </w:rPr>
              <w:br/>
            </w:r>
            <w:r w:rsidR="005B6BA8" w:rsidRPr="00D23AE2">
              <w:rPr>
                <w:rFonts w:eastAsia="Times New Roman" w:cs="Times New Roman"/>
                <w:b/>
                <w:bCs/>
                <w:sz w:val="28"/>
                <w:szCs w:val="28"/>
              </w:rPr>
              <w:t>Độc lập - Tự do - Hạnh phúc</w:t>
            </w:r>
            <w:r w:rsidR="005B6BA8" w:rsidRPr="00D23AE2">
              <w:rPr>
                <w:rFonts w:eastAsia="Times New Roman" w:cs="Times New Roman"/>
                <w:b/>
                <w:bCs/>
                <w:sz w:val="26"/>
                <w:szCs w:val="20"/>
              </w:rPr>
              <w:br/>
            </w:r>
          </w:p>
        </w:tc>
      </w:tr>
      <w:tr w:rsidR="00D23AE2" w:rsidRPr="00D23AE2" w14:paraId="4861C719" w14:textId="77777777" w:rsidTr="00116C4B">
        <w:trPr>
          <w:trHeight w:val="339"/>
          <w:tblCellSpacing w:w="0" w:type="dxa"/>
        </w:trPr>
        <w:tc>
          <w:tcPr>
            <w:tcW w:w="3348" w:type="dxa"/>
            <w:shd w:val="clear" w:color="auto" w:fill="FFFFFF"/>
            <w:tcMar>
              <w:top w:w="0" w:type="dxa"/>
              <w:left w:w="108" w:type="dxa"/>
              <w:bottom w:w="0" w:type="dxa"/>
              <w:right w:w="108" w:type="dxa"/>
            </w:tcMar>
            <w:hideMark/>
          </w:tcPr>
          <w:p w14:paraId="1A87799C" w14:textId="4739EEF5" w:rsidR="005B6BA8" w:rsidRPr="00D23AE2" w:rsidRDefault="005B6BA8" w:rsidP="00FA1B4D">
            <w:pPr>
              <w:spacing w:before="120" w:after="0" w:line="240" w:lineRule="auto"/>
              <w:jc w:val="center"/>
              <w:rPr>
                <w:rFonts w:eastAsia="Times New Roman" w:cs="Times New Roman"/>
                <w:sz w:val="28"/>
                <w:szCs w:val="26"/>
              </w:rPr>
            </w:pPr>
            <w:r w:rsidRPr="00D23AE2">
              <w:rPr>
                <w:rFonts w:eastAsia="Times New Roman" w:cs="Times New Roman"/>
                <w:sz w:val="28"/>
                <w:szCs w:val="26"/>
              </w:rPr>
              <w:t>Số: </w:t>
            </w:r>
            <w:r w:rsidR="00FE53E5" w:rsidRPr="00D23AE2">
              <w:rPr>
                <w:rFonts w:eastAsia="Times New Roman" w:cs="Times New Roman"/>
                <w:sz w:val="28"/>
                <w:szCs w:val="26"/>
              </w:rPr>
              <w:t xml:space="preserve">  </w:t>
            </w:r>
            <w:r w:rsidR="00D03F2C" w:rsidRPr="00D23AE2">
              <w:rPr>
                <w:rFonts w:eastAsia="Times New Roman" w:cs="Times New Roman"/>
                <w:sz w:val="28"/>
                <w:szCs w:val="26"/>
              </w:rPr>
              <w:t xml:space="preserve"> </w:t>
            </w:r>
            <w:r w:rsidR="00055E8A" w:rsidRPr="00D23AE2">
              <w:rPr>
                <w:rFonts w:eastAsia="Times New Roman" w:cs="Times New Roman"/>
                <w:sz w:val="28"/>
                <w:szCs w:val="26"/>
              </w:rPr>
              <w:t xml:space="preserve">  </w:t>
            </w:r>
            <w:r w:rsidR="00D07344">
              <w:rPr>
                <w:rFonts w:eastAsia="Times New Roman" w:cs="Times New Roman"/>
                <w:sz w:val="28"/>
                <w:szCs w:val="26"/>
              </w:rPr>
              <w:t xml:space="preserve">  </w:t>
            </w:r>
            <w:r w:rsidR="00055E8A" w:rsidRPr="00D23AE2">
              <w:rPr>
                <w:rFonts w:eastAsia="Times New Roman" w:cs="Times New Roman"/>
                <w:sz w:val="28"/>
                <w:szCs w:val="26"/>
              </w:rPr>
              <w:t xml:space="preserve">  /2023</w:t>
            </w:r>
            <w:r w:rsidRPr="00D23AE2">
              <w:rPr>
                <w:rFonts w:eastAsia="Times New Roman" w:cs="Times New Roman"/>
                <w:sz w:val="28"/>
                <w:szCs w:val="26"/>
              </w:rPr>
              <w:t>/QĐ-UBND</w:t>
            </w:r>
          </w:p>
          <w:p w14:paraId="7FB7465E" w14:textId="3BD19292" w:rsidR="001530DC" w:rsidRPr="00D23AE2" w:rsidRDefault="001530DC" w:rsidP="00FA1B4D">
            <w:pPr>
              <w:spacing w:after="0" w:line="240" w:lineRule="auto"/>
              <w:jc w:val="center"/>
              <w:rPr>
                <w:rFonts w:eastAsia="Times New Roman" w:cs="Times New Roman"/>
                <w:i/>
                <w:iCs/>
                <w:sz w:val="28"/>
                <w:szCs w:val="18"/>
              </w:rPr>
            </w:pPr>
          </w:p>
        </w:tc>
        <w:tc>
          <w:tcPr>
            <w:tcW w:w="6150" w:type="dxa"/>
            <w:shd w:val="clear" w:color="auto" w:fill="FFFFFF"/>
            <w:tcMar>
              <w:top w:w="0" w:type="dxa"/>
              <w:left w:w="108" w:type="dxa"/>
              <w:bottom w:w="0" w:type="dxa"/>
              <w:right w:w="108" w:type="dxa"/>
            </w:tcMar>
            <w:hideMark/>
          </w:tcPr>
          <w:p w14:paraId="351381A8" w14:textId="387AB82A" w:rsidR="005B6BA8" w:rsidRPr="00D23AE2" w:rsidRDefault="00D03F2C" w:rsidP="00D23AE2">
            <w:pPr>
              <w:spacing w:before="120" w:after="0" w:line="240" w:lineRule="auto"/>
              <w:jc w:val="center"/>
              <w:rPr>
                <w:rFonts w:eastAsia="Times New Roman" w:cs="Times New Roman"/>
                <w:sz w:val="28"/>
                <w:szCs w:val="26"/>
              </w:rPr>
            </w:pPr>
            <w:r w:rsidRPr="00D23AE2">
              <w:rPr>
                <w:rFonts w:eastAsia="Times New Roman" w:cs="Times New Roman"/>
                <w:i/>
                <w:iCs/>
                <w:sz w:val="28"/>
                <w:szCs w:val="26"/>
              </w:rPr>
              <w:t xml:space="preserve">        </w:t>
            </w:r>
            <w:r w:rsidR="00D07344">
              <w:rPr>
                <w:rFonts w:eastAsia="Times New Roman" w:cs="Times New Roman"/>
                <w:i/>
                <w:iCs/>
                <w:sz w:val="28"/>
                <w:szCs w:val="26"/>
              </w:rPr>
              <w:t xml:space="preserve">     </w:t>
            </w:r>
            <w:r w:rsidR="00FE53E5" w:rsidRPr="00D23AE2">
              <w:rPr>
                <w:rFonts w:eastAsia="Times New Roman" w:cs="Times New Roman"/>
                <w:i/>
                <w:iCs/>
                <w:sz w:val="28"/>
                <w:szCs w:val="26"/>
              </w:rPr>
              <w:t>Phú Thọ</w:t>
            </w:r>
            <w:r w:rsidR="005B6BA8" w:rsidRPr="00D23AE2">
              <w:rPr>
                <w:rFonts w:eastAsia="Times New Roman" w:cs="Times New Roman"/>
                <w:i/>
                <w:iCs/>
                <w:sz w:val="28"/>
                <w:szCs w:val="26"/>
              </w:rPr>
              <w:t xml:space="preserve">, ngày </w:t>
            </w:r>
            <w:r w:rsidR="001530DC" w:rsidRPr="00D23AE2">
              <w:rPr>
                <w:rFonts w:eastAsia="Times New Roman" w:cs="Times New Roman"/>
                <w:i/>
                <w:iCs/>
                <w:sz w:val="28"/>
                <w:szCs w:val="26"/>
              </w:rPr>
              <w:t xml:space="preserve"> </w:t>
            </w:r>
            <w:r w:rsidRPr="00D23AE2">
              <w:rPr>
                <w:rFonts w:eastAsia="Times New Roman" w:cs="Times New Roman"/>
                <w:i/>
                <w:iCs/>
                <w:sz w:val="28"/>
                <w:szCs w:val="26"/>
              </w:rPr>
              <w:t xml:space="preserve"> </w:t>
            </w:r>
            <w:r w:rsidR="00D07344">
              <w:rPr>
                <w:rFonts w:eastAsia="Times New Roman" w:cs="Times New Roman"/>
                <w:i/>
                <w:iCs/>
                <w:sz w:val="28"/>
                <w:szCs w:val="26"/>
              </w:rPr>
              <w:t xml:space="preserve"> </w:t>
            </w:r>
            <w:r w:rsidRPr="00D23AE2">
              <w:rPr>
                <w:rFonts w:eastAsia="Times New Roman" w:cs="Times New Roman"/>
                <w:i/>
                <w:iCs/>
                <w:sz w:val="28"/>
                <w:szCs w:val="26"/>
              </w:rPr>
              <w:t xml:space="preserve"> </w:t>
            </w:r>
            <w:r w:rsidR="00FE53E5" w:rsidRPr="00D23AE2">
              <w:rPr>
                <w:rFonts w:eastAsia="Times New Roman" w:cs="Times New Roman"/>
                <w:i/>
                <w:iCs/>
                <w:sz w:val="28"/>
                <w:szCs w:val="26"/>
              </w:rPr>
              <w:t xml:space="preserve">  </w:t>
            </w:r>
            <w:r w:rsidR="005B6BA8" w:rsidRPr="00D23AE2">
              <w:rPr>
                <w:rFonts w:eastAsia="Times New Roman" w:cs="Times New Roman"/>
                <w:i/>
                <w:iCs/>
                <w:sz w:val="28"/>
                <w:szCs w:val="26"/>
              </w:rPr>
              <w:t xml:space="preserve"> tháng </w:t>
            </w:r>
            <w:r w:rsidRPr="00D23AE2">
              <w:rPr>
                <w:rFonts w:eastAsia="Times New Roman" w:cs="Times New Roman"/>
                <w:i/>
                <w:iCs/>
                <w:sz w:val="28"/>
                <w:szCs w:val="26"/>
              </w:rPr>
              <w:t xml:space="preserve"> </w:t>
            </w:r>
            <w:r w:rsidR="00D07344">
              <w:rPr>
                <w:rFonts w:eastAsia="Times New Roman" w:cs="Times New Roman"/>
                <w:i/>
                <w:iCs/>
                <w:sz w:val="28"/>
                <w:szCs w:val="26"/>
              </w:rPr>
              <w:t xml:space="preserve"> </w:t>
            </w:r>
            <w:r w:rsidRPr="00D23AE2">
              <w:rPr>
                <w:rFonts w:eastAsia="Times New Roman" w:cs="Times New Roman"/>
                <w:i/>
                <w:iCs/>
                <w:sz w:val="28"/>
                <w:szCs w:val="26"/>
              </w:rPr>
              <w:t xml:space="preserve">   </w:t>
            </w:r>
            <w:r w:rsidR="005B6BA8" w:rsidRPr="00D23AE2">
              <w:rPr>
                <w:rFonts w:eastAsia="Times New Roman" w:cs="Times New Roman"/>
                <w:i/>
                <w:iCs/>
                <w:sz w:val="28"/>
                <w:szCs w:val="26"/>
              </w:rPr>
              <w:t xml:space="preserve"> năm 202</w:t>
            </w:r>
            <w:r w:rsidR="00055E8A" w:rsidRPr="00D23AE2">
              <w:rPr>
                <w:rFonts w:eastAsia="Times New Roman" w:cs="Times New Roman"/>
                <w:i/>
                <w:iCs/>
                <w:sz w:val="28"/>
                <w:szCs w:val="26"/>
              </w:rPr>
              <w:t>3</w:t>
            </w:r>
          </w:p>
        </w:tc>
      </w:tr>
    </w:tbl>
    <w:p w14:paraId="192C1167" w14:textId="55E52F02" w:rsidR="00D03F2C" w:rsidRPr="00D23AE2" w:rsidRDefault="00D03F2C" w:rsidP="00D03F2C">
      <w:pPr>
        <w:shd w:val="clear" w:color="auto" w:fill="FFFFFF"/>
        <w:spacing w:after="0" w:line="240" w:lineRule="auto"/>
        <w:jc w:val="center"/>
        <w:rPr>
          <w:rFonts w:eastAsia="Times New Roman" w:cs="Times New Roman"/>
          <w:b/>
          <w:bCs/>
          <w:sz w:val="12"/>
          <w:szCs w:val="12"/>
        </w:rPr>
      </w:pPr>
    </w:p>
    <w:p w14:paraId="64AE43F2" w14:textId="258923B8" w:rsidR="005B6BA8" w:rsidRPr="00D23AE2" w:rsidRDefault="005B6BA8" w:rsidP="00D03F2C">
      <w:pPr>
        <w:shd w:val="clear" w:color="auto" w:fill="FFFFFF"/>
        <w:spacing w:after="0" w:line="240" w:lineRule="auto"/>
        <w:jc w:val="center"/>
        <w:rPr>
          <w:rFonts w:eastAsia="Times New Roman" w:cs="Times New Roman"/>
          <w:sz w:val="28"/>
          <w:szCs w:val="28"/>
        </w:rPr>
      </w:pPr>
      <w:r w:rsidRPr="00D23AE2">
        <w:rPr>
          <w:rFonts w:eastAsia="Times New Roman" w:cs="Times New Roman"/>
          <w:b/>
          <w:bCs/>
          <w:sz w:val="28"/>
          <w:szCs w:val="28"/>
        </w:rPr>
        <w:t>QUYẾT ĐỊNH</w:t>
      </w:r>
    </w:p>
    <w:p w14:paraId="6EAAEF25" w14:textId="77777777" w:rsidR="00996A07" w:rsidRPr="00D23AE2" w:rsidRDefault="00134D26" w:rsidP="00D03F2C">
      <w:pPr>
        <w:shd w:val="clear" w:color="auto" w:fill="FFFFFF"/>
        <w:spacing w:after="0" w:line="240" w:lineRule="auto"/>
        <w:jc w:val="center"/>
        <w:rPr>
          <w:b/>
          <w:sz w:val="28"/>
          <w:szCs w:val="28"/>
        </w:rPr>
      </w:pPr>
      <w:bookmarkStart w:id="1" w:name="loai_1_name"/>
      <w:r w:rsidRPr="00D23AE2">
        <w:rPr>
          <w:b/>
          <w:sz w:val="28"/>
          <w:szCs w:val="28"/>
        </w:rPr>
        <w:t xml:space="preserve">Ban hành </w:t>
      </w:r>
      <w:r w:rsidR="0001180C" w:rsidRPr="00D23AE2">
        <w:rPr>
          <w:b/>
          <w:sz w:val="28"/>
          <w:szCs w:val="28"/>
        </w:rPr>
        <w:t>Q</w:t>
      </w:r>
      <w:r w:rsidRPr="00D23AE2">
        <w:rPr>
          <w:b/>
          <w:sz w:val="28"/>
          <w:szCs w:val="28"/>
        </w:rPr>
        <w:t xml:space="preserve">uy định quản lý hoạt động sáng kiến </w:t>
      </w:r>
    </w:p>
    <w:p w14:paraId="0C719919" w14:textId="4F543C9F" w:rsidR="005B6BA8" w:rsidRPr="00D23AE2" w:rsidRDefault="00134D26" w:rsidP="00D03F2C">
      <w:pPr>
        <w:shd w:val="clear" w:color="auto" w:fill="FFFFFF"/>
        <w:spacing w:after="0" w:line="240" w:lineRule="auto"/>
        <w:jc w:val="center"/>
        <w:rPr>
          <w:b/>
          <w:sz w:val="28"/>
          <w:szCs w:val="28"/>
        </w:rPr>
      </w:pPr>
      <w:r w:rsidRPr="00D23AE2">
        <w:rPr>
          <w:b/>
          <w:sz w:val="28"/>
          <w:szCs w:val="28"/>
        </w:rPr>
        <w:t xml:space="preserve">trên địa bàn tỉnh </w:t>
      </w:r>
      <w:bookmarkEnd w:id="1"/>
      <w:r w:rsidR="00FE53E5" w:rsidRPr="00D23AE2">
        <w:rPr>
          <w:b/>
          <w:sz w:val="28"/>
          <w:szCs w:val="28"/>
        </w:rPr>
        <w:t>Phú Thọ</w:t>
      </w:r>
    </w:p>
    <w:p w14:paraId="2CB99308" w14:textId="6DA66D16" w:rsidR="00AB0360" w:rsidRPr="00D23AE2" w:rsidRDefault="00AB0360" w:rsidP="00202419">
      <w:pPr>
        <w:shd w:val="clear" w:color="auto" w:fill="FFFFFF"/>
        <w:spacing w:before="120" w:after="120" w:line="240" w:lineRule="auto"/>
        <w:jc w:val="center"/>
        <w:rPr>
          <w:rFonts w:eastAsia="Times New Roman" w:cs="Times New Roman"/>
          <w:b/>
          <w:sz w:val="38"/>
          <w:szCs w:val="52"/>
        </w:rPr>
      </w:pPr>
      <w:r w:rsidRPr="00D23AE2">
        <w:rPr>
          <w:rFonts w:eastAsia="Times New Roman" w:cs="Times New Roman"/>
          <w:b/>
          <w:bCs/>
          <w:noProof/>
          <w:sz w:val="26"/>
          <w:szCs w:val="20"/>
        </w:rPr>
        <mc:AlternateContent>
          <mc:Choice Requires="wps">
            <w:drawing>
              <wp:anchor distT="0" distB="0" distL="114300" distR="114300" simplePos="0" relativeHeight="251692032" behindDoc="0" locked="0" layoutInCell="1" allowOverlap="1" wp14:anchorId="74666FD5" wp14:editId="6A681397">
                <wp:simplePos x="0" y="0"/>
                <wp:positionH relativeFrom="column">
                  <wp:posOffset>2375535</wp:posOffset>
                </wp:positionH>
                <wp:positionV relativeFrom="paragraph">
                  <wp:posOffset>57785</wp:posOffset>
                </wp:positionV>
                <wp:extent cx="10483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048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57FAB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05pt,4.55pt" to="269.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" strokecolor="black [3200]" strokeweight=".5pt">
                <v:stroke joinstyle="miter"/>
              </v:line>
            </w:pict>
          </mc:Fallback>
        </mc:AlternateContent>
      </w:r>
    </w:p>
    <w:p w14:paraId="7D0B030F" w14:textId="268A2B3F" w:rsidR="005B6BA8" w:rsidRPr="00D23AE2" w:rsidRDefault="005B6BA8" w:rsidP="00202419">
      <w:pPr>
        <w:shd w:val="clear" w:color="auto" w:fill="FFFFFF"/>
        <w:spacing w:before="120" w:after="120" w:line="240" w:lineRule="auto"/>
        <w:jc w:val="center"/>
        <w:rPr>
          <w:rFonts w:eastAsia="Times New Roman" w:cs="Times New Roman"/>
          <w:b/>
          <w:bCs/>
          <w:sz w:val="28"/>
          <w:szCs w:val="28"/>
        </w:rPr>
      </w:pPr>
      <w:r w:rsidRPr="00D23AE2">
        <w:rPr>
          <w:rFonts w:eastAsia="Times New Roman" w:cs="Times New Roman"/>
          <w:b/>
          <w:bCs/>
          <w:sz w:val="28"/>
          <w:szCs w:val="28"/>
        </w:rPr>
        <w:t xml:space="preserve">ỦY BAN NHÂN DÂN TỈNH </w:t>
      </w:r>
      <w:r w:rsidR="00FE53E5" w:rsidRPr="00D23AE2">
        <w:rPr>
          <w:rFonts w:eastAsia="Times New Roman" w:cs="Times New Roman"/>
          <w:b/>
          <w:bCs/>
          <w:sz w:val="28"/>
          <w:szCs w:val="28"/>
        </w:rPr>
        <w:t>PHÚ THỌ</w:t>
      </w:r>
    </w:p>
    <w:p w14:paraId="20A5F385" w14:textId="77777777" w:rsidR="00202419" w:rsidRPr="00D23AE2" w:rsidRDefault="00202419" w:rsidP="00202419">
      <w:pPr>
        <w:shd w:val="clear" w:color="auto" w:fill="FFFFFF"/>
        <w:spacing w:before="120" w:after="120" w:line="240" w:lineRule="auto"/>
        <w:ind w:firstLine="851"/>
        <w:jc w:val="both"/>
        <w:rPr>
          <w:rFonts w:eastAsia="Times New Roman" w:cs="Times New Roman"/>
          <w:i/>
          <w:iCs/>
          <w:sz w:val="18"/>
          <w:szCs w:val="28"/>
        </w:rPr>
      </w:pPr>
    </w:p>
    <w:p w14:paraId="2A815262" w14:textId="7780BB7F" w:rsidR="005B6BA8" w:rsidRPr="00D23AE2" w:rsidRDefault="005B6BA8" w:rsidP="00202419">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i/>
          <w:iCs/>
          <w:sz w:val="28"/>
          <w:szCs w:val="28"/>
        </w:rPr>
        <w:t>Căn cứ Luật Tổ chức chính quyền địa phương ngày 19 tháng 6 năm 2015;</w:t>
      </w:r>
    </w:p>
    <w:p w14:paraId="3E423DDD" w14:textId="77777777" w:rsidR="005B6BA8" w:rsidRPr="00D23AE2" w:rsidRDefault="005B6BA8" w:rsidP="00097346">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i/>
          <w:iCs/>
          <w:sz w:val="28"/>
          <w:szCs w:val="28"/>
        </w:rPr>
        <w:t>Căn cứ Luật sửa đổi, bổ sung một số điều của Luật Tổ chức Chính phủ và Luật Tổ chức chính quyền địa phương ngày 22 tháng 11 năm 2019;</w:t>
      </w:r>
    </w:p>
    <w:p w14:paraId="2F853106" w14:textId="77777777" w:rsidR="001828C0" w:rsidRPr="00D23AE2" w:rsidRDefault="001828C0" w:rsidP="00097346">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i/>
          <w:iCs/>
          <w:sz w:val="28"/>
          <w:szCs w:val="28"/>
        </w:rPr>
        <w:t>Căn cứ Luật Khoa học và Công nghệ ngày 18 tháng 6 năm 2013;</w:t>
      </w:r>
    </w:p>
    <w:p w14:paraId="0E4C0CF9" w14:textId="433EE9E3" w:rsidR="005B6BA8" w:rsidRPr="00D23AE2" w:rsidRDefault="005B6BA8" w:rsidP="00097346">
      <w:pPr>
        <w:shd w:val="clear" w:color="auto" w:fill="FFFFFF"/>
        <w:spacing w:before="120" w:after="120" w:line="240" w:lineRule="auto"/>
        <w:ind w:firstLine="851"/>
        <w:jc w:val="both"/>
        <w:rPr>
          <w:rFonts w:eastAsia="Times New Roman" w:cs="Times New Roman"/>
          <w:i/>
          <w:iCs/>
          <w:sz w:val="28"/>
          <w:szCs w:val="28"/>
        </w:rPr>
      </w:pPr>
      <w:r w:rsidRPr="00D23AE2">
        <w:rPr>
          <w:rFonts w:eastAsia="Times New Roman" w:cs="Times New Roman"/>
          <w:i/>
          <w:iCs/>
          <w:sz w:val="28"/>
          <w:szCs w:val="28"/>
        </w:rPr>
        <w:t>Căn cứ Luật Ban hành văn bản quy phạm pháp luật ngày 22 tháng 6 năm 2015</w:t>
      </w:r>
      <w:r w:rsidR="001828C0" w:rsidRPr="00D23AE2">
        <w:rPr>
          <w:rFonts w:eastAsia="Times New Roman" w:cs="Times New Roman"/>
          <w:i/>
          <w:iCs/>
          <w:sz w:val="28"/>
          <w:szCs w:val="28"/>
        </w:rPr>
        <w:t xml:space="preserve">; </w:t>
      </w:r>
      <w:r w:rsidRPr="00D23AE2">
        <w:rPr>
          <w:rFonts w:eastAsia="Times New Roman" w:cs="Times New Roman"/>
          <w:i/>
          <w:iCs/>
          <w:sz w:val="28"/>
          <w:szCs w:val="28"/>
        </w:rPr>
        <w:t>Luật sửa đổi, bổ sung một số điều của Luật Ban hành văn bản quy phạm pháp luật ngày 18 tháng 6 năm 2020;</w:t>
      </w:r>
    </w:p>
    <w:p w14:paraId="0D783D1C" w14:textId="77777777" w:rsidR="00097346" w:rsidRPr="00D23AE2" w:rsidRDefault="00097346" w:rsidP="00097346">
      <w:pPr>
        <w:shd w:val="clear" w:color="auto" w:fill="FFFFFF"/>
        <w:spacing w:before="120" w:after="120" w:line="240" w:lineRule="auto"/>
        <w:ind w:firstLine="720"/>
        <w:jc w:val="both"/>
        <w:rPr>
          <w:i/>
          <w:spacing w:val="-4"/>
          <w:sz w:val="28"/>
          <w:szCs w:val="28"/>
        </w:rPr>
      </w:pPr>
      <w:r w:rsidRPr="00D23AE2">
        <w:rPr>
          <w:i/>
          <w:iCs/>
          <w:spacing w:val="-4"/>
          <w:sz w:val="28"/>
          <w:szCs w:val="28"/>
          <w:lang w:val="vi-VN"/>
        </w:rPr>
        <w:t xml:space="preserve">Căn cứ Luật Thi đua, </w:t>
      </w:r>
      <w:r w:rsidRPr="00D23AE2">
        <w:rPr>
          <w:i/>
          <w:iCs/>
          <w:spacing w:val="-4"/>
          <w:sz w:val="28"/>
          <w:szCs w:val="28"/>
        </w:rPr>
        <w:t>k</w:t>
      </w:r>
      <w:r w:rsidRPr="00D23AE2">
        <w:rPr>
          <w:i/>
          <w:iCs/>
          <w:spacing w:val="-4"/>
          <w:sz w:val="28"/>
          <w:szCs w:val="28"/>
          <w:lang w:val="vi-VN"/>
        </w:rPr>
        <w:t xml:space="preserve">hen thưởng ngày 26 tháng 11 năm 2003; Luật sửa đổi, bổ sung một số điều của Luật Thi đua, </w:t>
      </w:r>
      <w:r w:rsidRPr="00D23AE2">
        <w:rPr>
          <w:i/>
          <w:iCs/>
          <w:spacing w:val="-4"/>
          <w:sz w:val="28"/>
          <w:szCs w:val="28"/>
        </w:rPr>
        <w:t>k</w:t>
      </w:r>
      <w:r w:rsidRPr="00D23AE2">
        <w:rPr>
          <w:i/>
          <w:iCs/>
          <w:spacing w:val="-4"/>
          <w:sz w:val="28"/>
          <w:szCs w:val="28"/>
          <w:lang w:val="vi-VN"/>
        </w:rPr>
        <w:t>hen thưởng</w:t>
      </w:r>
      <w:r w:rsidRPr="00D23AE2">
        <w:rPr>
          <w:i/>
          <w:iCs/>
          <w:spacing w:val="-4"/>
          <w:sz w:val="28"/>
          <w:szCs w:val="28"/>
        </w:rPr>
        <w:t xml:space="preserve"> ngày 16 tháng 11 năm 2013</w:t>
      </w:r>
      <w:r w:rsidRPr="00D23AE2">
        <w:rPr>
          <w:i/>
          <w:iCs/>
          <w:spacing w:val="-4"/>
          <w:sz w:val="28"/>
          <w:szCs w:val="28"/>
          <w:lang w:val="vi-VN"/>
        </w:rPr>
        <w:t>;</w:t>
      </w:r>
    </w:p>
    <w:p w14:paraId="49799609" w14:textId="77777777" w:rsidR="00A06F30" w:rsidRPr="00D23AE2" w:rsidRDefault="00A06F30" w:rsidP="00A06F30">
      <w:pPr>
        <w:shd w:val="clear" w:color="auto" w:fill="FFFFFF"/>
        <w:spacing w:before="120" w:after="120" w:line="240" w:lineRule="auto"/>
        <w:ind w:firstLine="720"/>
        <w:jc w:val="both"/>
        <w:rPr>
          <w:rFonts w:eastAsia="Times New Roman" w:cs="Times New Roman"/>
          <w:sz w:val="28"/>
          <w:szCs w:val="28"/>
        </w:rPr>
      </w:pPr>
      <w:r w:rsidRPr="00D23AE2">
        <w:rPr>
          <w:rFonts w:eastAsia="Times New Roman" w:cs="Times New Roman"/>
          <w:i/>
          <w:iCs/>
          <w:sz w:val="28"/>
          <w:szCs w:val="28"/>
        </w:rPr>
        <w:t>Căn cứ Nghị định số </w:t>
      </w:r>
      <w:hyperlink r:id="rId8" w:tgtFrame="_blank" w:tooltip="Nghị định 13/2012/NĐ-CP" w:history="1">
        <w:r w:rsidRPr="00D23AE2">
          <w:rPr>
            <w:rFonts w:eastAsia="Times New Roman" w:cs="Times New Roman"/>
            <w:i/>
            <w:iCs/>
            <w:sz w:val="28"/>
            <w:szCs w:val="28"/>
          </w:rPr>
          <w:t>13/2012/NĐ-CP</w:t>
        </w:r>
      </w:hyperlink>
      <w:r w:rsidRPr="00D23AE2">
        <w:rPr>
          <w:rFonts w:eastAsia="Times New Roman" w:cs="Times New Roman"/>
          <w:i/>
          <w:iCs/>
          <w:sz w:val="28"/>
          <w:szCs w:val="28"/>
        </w:rPr>
        <w:t> ngày 02 tháng 3 năm 2012 của Chính phủ Ban hành Điều lệ Sáng kiến;</w:t>
      </w:r>
    </w:p>
    <w:p w14:paraId="58CD0AE6" w14:textId="77777777" w:rsidR="00097346" w:rsidRPr="00D23AE2" w:rsidRDefault="00097346" w:rsidP="00097346">
      <w:pPr>
        <w:spacing w:before="120" w:after="120" w:line="240" w:lineRule="auto"/>
        <w:ind w:firstLine="720"/>
        <w:jc w:val="both"/>
        <w:rPr>
          <w:i/>
          <w:sz w:val="28"/>
          <w:szCs w:val="28"/>
        </w:rPr>
      </w:pPr>
      <w:r w:rsidRPr="00D23AE2">
        <w:rPr>
          <w:i/>
          <w:sz w:val="28"/>
          <w:szCs w:val="28"/>
        </w:rPr>
        <w:t>Căn cứ Nghị định số 91/2017/NĐ-CP ngày 31 tháng 7 năm 2017 của Chính phủ quy định chi tiết thi hành một số điều của Luật Thi đua, khen thưởng;</w:t>
      </w:r>
    </w:p>
    <w:p w14:paraId="18CC2606" w14:textId="77777777" w:rsidR="00A06F30" w:rsidRPr="00D23AE2" w:rsidRDefault="00A06F30" w:rsidP="00A06F30">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i/>
          <w:iCs/>
          <w:sz w:val="28"/>
          <w:szCs w:val="28"/>
        </w:rPr>
        <w:t>Căn cứ Thông tư số </w:t>
      </w:r>
      <w:hyperlink r:id="rId9" w:tgtFrame="_blank" w:tooltip="Thông tư 18/2013/TT-BKHCN" w:history="1">
        <w:r w:rsidRPr="00D23AE2">
          <w:rPr>
            <w:rFonts w:eastAsia="Times New Roman" w:cs="Times New Roman"/>
            <w:i/>
            <w:iCs/>
            <w:sz w:val="28"/>
            <w:szCs w:val="28"/>
          </w:rPr>
          <w:t>18/2013/TT-BKHCN</w:t>
        </w:r>
      </w:hyperlink>
      <w:r w:rsidRPr="00D23AE2">
        <w:rPr>
          <w:rFonts w:eastAsia="Times New Roman" w:cs="Times New Roman"/>
          <w:i/>
          <w:iCs/>
          <w:sz w:val="28"/>
          <w:szCs w:val="28"/>
        </w:rPr>
        <w:t> ngày 01 tháng 8 năm 2013 của Bộ trưởng Bộ Khoa học và Công nghệ Hướng dẫn thi hành một số quy định của Điều lệ Sáng kiến được ban hành theo Nghị định số </w:t>
      </w:r>
      <w:hyperlink r:id="rId10" w:tgtFrame="_blank" w:tooltip="Nghị định 13/2012/NĐ-CP" w:history="1">
        <w:r w:rsidRPr="00D23AE2">
          <w:rPr>
            <w:rFonts w:eastAsia="Times New Roman" w:cs="Times New Roman"/>
            <w:i/>
            <w:iCs/>
            <w:sz w:val="28"/>
            <w:szCs w:val="28"/>
          </w:rPr>
          <w:t>13/2012/NĐ-CP</w:t>
        </w:r>
      </w:hyperlink>
      <w:r w:rsidRPr="00D23AE2">
        <w:rPr>
          <w:rFonts w:eastAsia="Times New Roman" w:cs="Times New Roman"/>
          <w:i/>
          <w:iCs/>
          <w:sz w:val="28"/>
          <w:szCs w:val="28"/>
        </w:rPr>
        <w:t> ngày 02 tháng 3 năm 2012 của Chính phủ;</w:t>
      </w:r>
    </w:p>
    <w:p w14:paraId="48ABE361" w14:textId="77777777" w:rsidR="00953915" w:rsidRPr="00D23AE2" w:rsidRDefault="00097346" w:rsidP="00953915">
      <w:pPr>
        <w:shd w:val="clear" w:color="auto" w:fill="FFFFFF"/>
        <w:spacing w:before="120" w:after="120" w:line="240" w:lineRule="auto"/>
        <w:ind w:firstLine="720"/>
        <w:jc w:val="both"/>
        <w:rPr>
          <w:i/>
          <w:sz w:val="28"/>
          <w:szCs w:val="28"/>
        </w:rPr>
      </w:pPr>
      <w:r w:rsidRPr="00D23AE2">
        <w:rPr>
          <w:i/>
          <w:iCs/>
          <w:sz w:val="28"/>
          <w:szCs w:val="28"/>
          <w:lang w:val="vi-VN"/>
        </w:rPr>
        <w:t>Căn cứ Thông tư số </w:t>
      </w:r>
      <w:r w:rsidRPr="00D23AE2">
        <w:rPr>
          <w:i/>
          <w:iCs/>
          <w:sz w:val="28"/>
          <w:szCs w:val="28"/>
        </w:rPr>
        <w:t>12/2019/TT-B</w:t>
      </w:r>
      <w:r w:rsidRPr="00D23AE2">
        <w:rPr>
          <w:i/>
          <w:sz w:val="28"/>
          <w:szCs w:val="28"/>
        </w:rPr>
        <w:t>NV</w:t>
      </w:r>
      <w:r w:rsidRPr="00D23AE2">
        <w:rPr>
          <w:i/>
          <w:iCs/>
          <w:sz w:val="28"/>
          <w:szCs w:val="28"/>
          <w:lang w:val="vi-VN"/>
        </w:rPr>
        <w:t xml:space="preserve"> ngày </w:t>
      </w:r>
      <w:r w:rsidRPr="00D23AE2">
        <w:rPr>
          <w:i/>
          <w:iCs/>
          <w:sz w:val="28"/>
          <w:szCs w:val="28"/>
        </w:rPr>
        <w:t xml:space="preserve">04 tháng 11 năm </w:t>
      </w:r>
      <w:r w:rsidRPr="00D23AE2">
        <w:rPr>
          <w:i/>
          <w:iCs/>
          <w:sz w:val="28"/>
          <w:szCs w:val="28"/>
          <w:lang w:val="vi-VN"/>
        </w:rPr>
        <w:t>201</w:t>
      </w:r>
      <w:r w:rsidRPr="00D23AE2">
        <w:rPr>
          <w:i/>
          <w:iCs/>
          <w:sz w:val="28"/>
          <w:szCs w:val="28"/>
        </w:rPr>
        <w:t>9</w:t>
      </w:r>
      <w:r w:rsidRPr="00D23AE2">
        <w:rPr>
          <w:i/>
          <w:iCs/>
          <w:sz w:val="28"/>
          <w:szCs w:val="28"/>
          <w:lang w:val="vi-VN"/>
        </w:rPr>
        <w:t xml:space="preserve"> của </w:t>
      </w:r>
      <w:r w:rsidRPr="00D23AE2">
        <w:rPr>
          <w:i/>
          <w:iCs/>
          <w:sz w:val="28"/>
          <w:szCs w:val="28"/>
        </w:rPr>
        <w:t xml:space="preserve">Bộ trưởng Bộ Nội vụ quy định chi tiết thi hành một số điều của Nghị định số 91/2017/NĐ-CP ngày 31 tháng 7 năm 2017 của Chính phủ quy định chi tiết thi hành một số điều của Luật Thi đua, khen thưởng; </w:t>
      </w:r>
    </w:p>
    <w:p w14:paraId="317BE480" w14:textId="0C245ED8" w:rsidR="005B6BA8" w:rsidRPr="00D23AE2" w:rsidRDefault="005B6BA8" w:rsidP="00953915">
      <w:pPr>
        <w:shd w:val="clear" w:color="auto" w:fill="FFFFFF"/>
        <w:spacing w:before="120" w:after="120" w:line="240" w:lineRule="auto"/>
        <w:ind w:firstLine="720"/>
        <w:jc w:val="both"/>
        <w:rPr>
          <w:i/>
          <w:sz w:val="28"/>
          <w:szCs w:val="28"/>
        </w:rPr>
      </w:pPr>
      <w:r w:rsidRPr="00D23AE2">
        <w:rPr>
          <w:rFonts w:eastAsia="Times New Roman" w:cs="Times New Roman"/>
          <w:i/>
          <w:iCs/>
          <w:sz w:val="28"/>
          <w:szCs w:val="28"/>
        </w:rPr>
        <w:t xml:space="preserve">Theo đề nghị của Giám đốc Sở Khoa học và Công nghệ tại Tờ trình số </w:t>
      </w:r>
      <w:r w:rsidR="00F374FD" w:rsidRPr="00D23AE2">
        <w:rPr>
          <w:rFonts w:eastAsia="Times New Roman" w:cs="Times New Roman"/>
          <w:i/>
          <w:iCs/>
          <w:sz w:val="28"/>
          <w:szCs w:val="28"/>
        </w:rPr>
        <w:t xml:space="preserve">   </w:t>
      </w:r>
      <w:r w:rsidR="00D07344">
        <w:rPr>
          <w:rFonts w:eastAsia="Times New Roman" w:cs="Times New Roman"/>
          <w:i/>
          <w:iCs/>
          <w:sz w:val="28"/>
          <w:szCs w:val="28"/>
        </w:rPr>
        <w:t>01</w:t>
      </w:r>
      <w:r w:rsidRPr="00D23AE2">
        <w:rPr>
          <w:rFonts w:eastAsia="Times New Roman" w:cs="Times New Roman"/>
          <w:i/>
          <w:iCs/>
          <w:sz w:val="28"/>
          <w:szCs w:val="28"/>
        </w:rPr>
        <w:t>/TTr-SKHCN</w:t>
      </w:r>
      <w:r w:rsidR="00F23F0B" w:rsidRPr="00D23AE2">
        <w:rPr>
          <w:rFonts w:eastAsia="Times New Roman" w:cs="Times New Roman"/>
          <w:i/>
          <w:iCs/>
          <w:sz w:val="28"/>
          <w:szCs w:val="28"/>
        </w:rPr>
        <w:t>,</w:t>
      </w:r>
      <w:r w:rsidRPr="00D23AE2">
        <w:rPr>
          <w:rFonts w:eastAsia="Times New Roman" w:cs="Times New Roman"/>
          <w:i/>
          <w:iCs/>
          <w:sz w:val="28"/>
          <w:szCs w:val="28"/>
        </w:rPr>
        <w:t xml:space="preserve"> ngày </w:t>
      </w:r>
      <w:r w:rsidR="00F374FD" w:rsidRPr="00D23AE2">
        <w:rPr>
          <w:rFonts w:eastAsia="Times New Roman" w:cs="Times New Roman"/>
          <w:i/>
          <w:iCs/>
          <w:sz w:val="28"/>
          <w:szCs w:val="28"/>
        </w:rPr>
        <w:t xml:space="preserve"> </w:t>
      </w:r>
      <w:r w:rsidR="00D07344">
        <w:rPr>
          <w:rFonts w:eastAsia="Times New Roman" w:cs="Times New Roman"/>
          <w:i/>
          <w:iCs/>
          <w:sz w:val="28"/>
          <w:szCs w:val="28"/>
        </w:rPr>
        <w:t>04</w:t>
      </w:r>
      <w:r w:rsidRPr="00D23AE2">
        <w:rPr>
          <w:rFonts w:eastAsia="Times New Roman" w:cs="Times New Roman"/>
          <w:i/>
          <w:iCs/>
          <w:sz w:val="28"/>
          <w:szCs w:val="28"/>
        </w:rPr>
        <w:t xml:space="preserve"> tháng </w:t>
      </w:r>
      <w:r w:rsidR="007F1929" w:rsidRPr="00D23AE2">
        <w:rPr>
          <w:rFonts w:eastAsia="Times New Roman" w:cs="Times New Roman"/>
          <w:i/>
          <w:iCs/>
          <w:sz w:val="28"/>
          <w:szCs w:val="28"/>
        </w:rPr>
        <w:t>01</w:t>
      </w:r>
      <w:r w:rsidRPr="00D23AE2">
        <w:rPr>
          <w:rFonts w:eastAsia="Times New Roman" w:cs="Times New Roman"/>
          <w:i/>
          <w:iCs/>
          <w:sz w:val="28"/>
          <w:szCs w:val="28"/>
        </w:rPr>
        <w:t xml:space="preserve"> năm 202</w:t>
      </w:r>
      <w:r w:rsidR="00055E8A" w:rsidRPr="00D23AE2">
        <w:rPr>
          <w:rFonts w:eastAsia="Times New Roman" w:cs="Times New Roman"/>
          <w:i/>
          <w:iCs/>
          <w:sz w:val="28"/>
          <w:szCs w:val="28"/>
        </w:rPr>
        <w:t>3</w:t>
      </w:r>
      <w:r w:rsidRPr="00D23AE2">
        <w:rPr>
          <w:rFonts w:eastAsia="Times New Roman" w:cs="Times New Roman"/>
          <w:i/>
          <w:iCs/>
          <w:sz w:val="28"/>
          <w:szCs w:val="28"/>
        </w:rPr>
        <w:t>.</w:t>
      </w:r>
    </w:p>
    <w:p w14:paraId="3B60C8A8" w14:textId="77777777" w:rsidR="00202419" w:rsidRPr="00D23AE2" w:rsidRDefault="00202419" w:rsidP="00202419">
      <w:pPr>
        <w:shd w:val="clear" w:color="auto" w:fill="FFFFFF"/>
        <w:spacing w:before="120" w:after="120" w:line="240" w:lineRule="auto"/>
        <w:ind w:firstLine="851"/>
        <w:jc w:val="center"/>
        <w:rPr>
          <w:rFonts w:eastAsia="Times New Roman" w:cs="Times New Roman"/>
          <w:b/>
          <w:bCs/>
          <w:sz w:val="12"/>
          <w:szCs w:val="28"/>
        </w:rPr>
      </w:pPr>
    </w:p>
    <w:p w14:paraId="78F9C256" w14:textId="0CC35216" w:rsidR="005B6BA8" w:rsidRPr="00D23AE2" w:rsidRDefault="005B6BA8" w:rsidP="00202419">
      <w:pPr>
        <w:shd w:val="clear" w:color="auto" w:fill="FFFFFF"/>
        <w:spacing w:before="120" w:after="120" w:line="240" w:lineRule="auto"/>
        <w:ind w:firstLine="851"/>
        <w:jc w:val="center"/>
        <w:rPr>
          <w:rFonts w:eastAsia="Times New Roman" w:cs="Times New Roman"/>
          <w:b/>
          <w:bCs/>
          <w:sz w:val="28"/>
          <w:szCs w:val="28"/>
        </w:rPr>
      </w:pPr>
      <w:r w:rsidRPr="00D23AE2">
        <w:rPr>
          <w:rFonts w:eastAsia="Times New Roman" w:cs="Times New Roman"/>
          <w:b/>
          <w:bCs/>
          <w:sz w:val="28"/>
          <w:szCs w:val="28"/>
        </w:rPr>
        <w:t>QUYẾT ĐỊNH:</w:t>
      </w:r>
    </w:p>
    <w:p w14:paraId="3C30C2E0" w14:textId="77777777" w:rsidR="00202419" w:rsidRPr="00D23AE2" w:rsidRDefault="00202419" w:rsidP="00202419">
      <w:pPr>
        <w:shd w:val="clear" w:color="auto" w:fill="FFFFFF"/>
        <w:spacing w:before="120" w:after="120" w:line="240" w:lineRule="auto"/>
        <w:ind w:firstLine="851"/>
        <w:jc w:val="center"/>
        <w:rPr>
          <w:rFonts w:eastAsia="Times New Roman" w:cs="Times New Roman"/>
          <w:sz w:val="10"/>
          <w:szCs w:val="28"/>
        </w:rPr>
      </w:pPr>
    </w:p>
    <w:p w14:paraId="20A15428" w14:textId="2BB02FB1" w:rsidR="005B6BA8" w:rsidRPr="00D23AE2" w:rsidRDefault="005B6BA8" w:rsidP="00202419">
      <w:pPr>
        <w:shd w:val="clear" w:color="auto" w:fill="FFFFFF"/>
        <w:spacing w:before="120" w:after="120" w:line="240" w:lineRule="auto"/>
        <w:ind w:firstLine="851"/>
        <w:jc w:val="both"/>
        <w:rPr>
          <w:rFonts w:eastAsia="Times New Roman" w:cs="Times New Roman"/>
          <w:sz w:val="28"/>
          <w:szCs w:val="28"/>
        </w:rPr>
      </w:pPr>
      <w:bookmarkStart w:id="2" w:name="dieu_1"/>
      <w:r w:rsidRPr="00D23AE2">
        <w:rPr>
          <w:rFonts w:eastAsia="Times New Roman" w:cs="Times New Roman"/>
          <w:b/>
          <w:bCs/>
          <w:sz w:val="28"/>
          <w:szCs w:val="28"/>
        </w:rPr>
        <w:t>Điều 1.</w:t>
      </w:r>
      <w:bookmarkEnd w:id="2"/>
      <w:r w:rsidRPr="00D23AE2">
        <w:rPr>
          <w:rFonts w:eastAsia="Times New Roman" w:cs="Times New Roman"/>
          <w:sz w:val="28"/>
          <w:szCs w:val="28"/>
        </w:rPr>
        <w:t> </w:t>
      </w:r>
      <w:bookmarkStart w:id="3" w:name="dieu_1_name"/>
      <w:r w:rsidRPr="00D23AE2">
        <w:rPr>
          <w:rFonts w:eastAsia="Times New Roman" w:cs="Times New Roman"/>
          <w:sz w:val="28"/>
          <w:szCs w:val="28"/>
        </w:rPr>
        <w:t xml:space="preserve">Ban hành kèm theo Quyết định này </w:t>
      </w:r>
      <w:r w:rsidR="00D03F2C" w:rsidRPr="00D23AE2">
        <w:rPr>
          <w:rFonts w:eastAsia="Times New Roman" w:cs="Times New Roman"/>
          <w:sz w:val="28"/>
          <w:szCs w:val="28"/>
        </w:rPr>
        <w:t>Q</w:t>
      </w:r>
      <w:r w:rsidRPr="00D23AE2">
        <w:rPr>
          <w:rFonts w:eastAsia="Times New Roman" w:cs="Times New Roman"/>
          <w:sz w:val="28"/>
          <w:szCs w:val="28"/>
        </w:rPr>
        <w:t>uy định quản lý hoạt động sáng</w:t>
      </w:r>
      <w:r w:rsidR="00F374FD" w:rsidRPr="00D23AE2">
        <w:rPr>
          <w:rFonts w:eastAsia="Times New Roman" w:cs="Times New Roman"/>
          <w:sz w:val="28"/>
          <w:szCs w:val="28"/>
        </w:rPr>
        <w:t xml:space="preserve"> kiến trên địa bàn tỉnh Phú Thọ</w:t>
      </w:r>
      <w:r w:rsidRPr="00D23AE2">
        <w:rPr>
          <w:rFonts w:eastAsia="Times New Roman" w:cs="Times New Roman"/>
          <w:sz w:val="28"/>
          <w:szCs w:val="28"/>
        </w:rPr>
        <w:t>.</w:t>
      </w:r>
      <w:bookmarkEnd w:id="3"/>
    </w:p>
    <w:p w14:paraId="68264032" w14:textId="721BF251" w:rsidR="005B6BA8" w:rsidRPr="00D23AE2" w:rsidRDefault="005B6BA8" w:rsidP="00202419">
      <w:pPr>
        <w:shd w:val="clear" w:color="auto" w:fill="FFFFFF"/>
        <w:spacing w:before="120" w:after="120" w:line="240" w:lineRule="auto"/>
        <w:ind w:firstLine="851"/>
        <w:jc w:val="both"/>
        <w:rPr>
          <w:rFonts w:eastAsia="Times New Roman" w:cs="Times New Roman"/>
          <w:sz w:val="28"/>
          <w:szCs w:val="28"/>
        </w:rPr>
      </w:pPr>
      <w:bookmarkStart w:id="4" w:name="dieu_2"/>
      <w:r w:rsidRPr="00D23AE2">
        <w:rPr>
          <w:rFonts w:eastAsia="Times New Roman" w:cs="Times New Roman"/>
          <w:b/>
          <w:bCs/>
          <w:sz w:val="28"/>
          <w:szCs w:val="28"/>
        </w:rPr>
        <w:lastRenderedPageBreak/>
        <w:t>Điều 2.</w:t>
      </w:r>
      <w:bookmarkEnd w:id="4"/>
      <w:r w:rsidRPr="00D23AE2">
        <w:rPr>
          <w:rFonts w:eastAsia="Times New Roman" w:cs="Times New Roman"/>
          <w:sz w:val="28"/>
          <w:szCs w:val="28"/>
        </w:rPr>
        <w:t> </w:t>
      </w:r>
      <w:bookmarkStart w:id="5" w:name="dieu_2_name"/>
      <w:r w:rsidRPr="00D23AE2">
        <w:rPr>
          <w:rFonts w:eastAsia="Times New Roman" w:cs="Times New Roman"/>
          <w:sz w:val="28"/>
          <w:szCs w:val="28"/>
        </w:rPr>
        <w:t xml:space="preserve">Quyết định này có hiệu lực kể từ ngày </w:t>
      </w:r>
      <w:r w:rsidR="00D07344">
        <w:rPr>
          <w:rFonts w:eastAsia="Times New Roman" w:cs="Times New Roman"/>
          <w:sz w:val="28"/>
          <w:szCs w:val="28"/>
        </w:rPr>
        <w:t>15</w:t>
      </w:r>
      <w:r w:rsidRPr="00D23AE2">
        <w:rPr>
          <w:rFonts w:eastAsia="Times New Roman" w:cs="Times New Roman"/>
          <w:sz w:val="28"/>
          <w:szCs w:val="28"/>
        </w:rPr>
        <w:t xml:space="preserve"> tháng </w:t>
      </w:r>
      <w:r w:rsidR="00D07344">
        <w:rPr>
          <w:rFonts w:eastAsia="Times New Roman" w:cs="Times New Roman"/>
          <w:sz w:val="28"/>
          <w:szCs w:val="28"/>
        </w:rPr>
        <w:t>02</w:t>
      </w:r>
      <w:r w:rsidRPr="00D23AE2">
        <w:rPr>
          <w:rFonts w:eastAsia="Times New Roman" w:cs="Times New Roman"/>
          <w:sz w:val="28"/>
          <w:szCs w:val="28"/>
        </w:rPr>
        <w:t xml:space="preserve"> năm </w:t>
      </w:r>
      <w:bookmarkEnd w:id="5"/>
      <w:r w:rsidR="00E25BA1" w:rsidRPr="00D23AE2">
        <w:rPr>
          <w:rFonts w:eastAsia="Times New Roman" w:cs="Times New Roman"/>
          <w:sz w:val="28"/>
          <w:szCs w:val="28"/>
        </w:rPr>
        <w:t xml:space="preserve">2023 </w:t>
      </w:r>
      <w:r w:rsidR="00502F84" w:rsidRPr="00D23AE2">
        <w:rPr>
          <w:rFonts w:eastAsia="Times New Roman" w:cs="Times New Roman"/>
          <w:sz w:val="28"/>
          <w:szCs w:val="28"/>
        </w:rPr>
        <w:t xml:space="preserve">và thay thế </w:t>
      </w:r>
      <w:r w:rsidR="00202419" w:rsidRPr="00D23AE2">
        <w:rPr>
          <w:rFonts w:eastAsia="Times New Roman" w:cs="Times New Roman"/>
          <w:sz w:val="28"/>
          <w:szCs w:val="28"/>
        </w:rPr>
        <w:t>Quyết định số 24/2018/QĐ-UBND ngày 02</w:t>
      </w:r>
      <w:r w:rsidR="00D03F2C" w:rsidRPr="00D23AE2">
        <w:rPr>
          <w:rFonts w:eastAsia="Times New Roman" w:cs="Times New Roman"/>
          <w:sz w:val="28"/>
          <w:szCs w:val="28"/>
        </w:rPr>
        <w:t xml:space="preserve"> tháng </w:t>
      </w:r>
      <w:r w:rsidR="00202419" w:rsidRPr="00D23AE2">
        <w:rPr>
          <w:rFonts w:eastAsia="Times New Roman" w:cs="Times New Roman"/>
          <w:sz w:val="28"/>
          <w:szCs w:val="28"/>
        </w:rPr>
        <w:t>10</w:t>
      </w:r>
      <w:r w:rsidR="00D03F2C" w:rsidRPr="00D23AE2">
        <w:rPr>
          <w:rFonts w:eastAsia="Times New Roman" w:cs="Times New Roman"/>
          <w:sz w:val="28"/>
          <w:szCs w:val="28"/>
        </w:rPr>
        <w:t xml:space="preserve"> năm </w:t>
      </w:r>
      <w:r w:rsidR="00202419" w:rsidRPr="00D23AE2">
        <w:rPr>
          <w:rFonts w:eastAsia="Times New Roman" w:cs="Times New Roman"/>
          <w:sz w:val="28"/>
          <w:szCs w:val="28"/>
        </w:rPr>
        <w:t xml:space="preserve">2018 của Uỷ ban nhân dân tỉnh Phú Thọ </w:t>
      </w:r>
      <w:r w:rsidR="00D03F2C" w:rsidRPr="00D23AE2">
        <w:rPr>
          <w:rFonts w:eastAsia="Times New Roman" w:cs="Times New Roman"/>
          <w:sz w:val="28"/>
          <w:szCs w:val="28"/>
        </w:rPr>
        <w:t>B</w:t>
      </w:r>
      <w:r w:rsidR="00202419" w:rsidRPr="00D23AE2">
        <w:rPr>
          <w:rFonts w:eastAsia="Times New Roman" w:cs="Times New Roman"/>
          <w:sz w:val="28"/>
          <w:szCs w:val="28"/>
        </w:rPr>
        <w:t xml:space="preserve">an hành </w:t>
      </w:r>
      <w:r w:rsidR="0001180C" w:rsidRPr="00D23AE2">
        <w:rPr>
          <w:rFonts w:eastAsia="Times New Roman" w:cs="Times New Roman"/>
          <w:sz w:val="28"/>
          <w:szCs w:val="28"/>
        </w:rPr>
        <w:t>Q</w:t>
      </w:r>
      <w:r w:rsidR="00202419" w:rsidRPr="00D23AE2">
        <w:rPr>
          <w:rFonts w:eastAsia="Times New Roman" w:cs="Times New Roman"/>
          <w:sz w:val="28"/>
          <w:szCs w:val="28"/>
        </w:rPr>
        <w:t xml:space="preserve">uy định </w:t>
      </w:r>
      <w:r w:rsidR="00D03F2C" w:rsidRPr="00D23AE2">
        <w:rPr>
          <w:rFonts w:eastAsia="Times New Roman" w:cs="Times New Roman"/>
          <w:sz w:val="28"/>
          <w:szCs w:val="28"/>
        </w:rPr>
        <w:t xml:space="preserve">quản lý </w:t>
      </w:r>
      <w:r w:rsidR="00202419" w:rsidRPr="00D23AE2">
        <w:rPr>
          <w:rFonts w:eastAsia="Times New Roman" w:cs="Times New Roman"/>
          <w:sz w:val="28"/>
          <w:szCs w:val="28"/>
        </w:rPr>
        <w:t>hoạt động sáng kiến trên địa bàn tỉnh</w:t>
      </w:r>
      <w:r w:rsidR="00863B65" w:rsidRPr="00D23AE2">
        <w:rPr>
          <w:rFonts w:eastAsia="Times New Roman" w:cs="Times New Roman"/>
          <w:sz w:val="28"/>
          <w:szCs w:val="28"/>
        </w:rPr>
        <w:t xml:space="preserve"> Phú Thọ</w:t>
      </w:r>
      <w:r w:rsidR="00D03F2C" w:rsidRPr="00D23AE2">
        <w:rPr>
          <w:rFonts w:eastAsia="Times New Roman" w:cs="Times New Roman"/>
          <w:sz w:val="28"/>
          <w:szCs w:val="28"/>
        </w:rPr>
        <w:t>.</w:t>
      </w:r>
    </w:p>
    <w:p w14:paraId="7F59D922" w14:textId="682B9B92" w:rsidR="000749E3" w:rsidRDefault="000749E3" w:rsidP="00202419">
      <w:pPr>
        <w:pStyle w:val="NormalWeb"/>
        <w:spacing w:before="120" w:beforeAutospacing="0" w:after="120" w:afterAutospacing="0"/>
        <w:ind w:firstLine="851"/>
        <w:jc w:val="both"/>
        <w:textAlignment w:val="baseline"/>
        <w:rPr>
          <w:sz w:val="28"/>
          <w:szCs w:val="28"/>
        </w:rPr>
      </w:pPr>
      <w:bookmarkStart w:id="6" w:name="loai_2_name"/>
      <w:r w:rsidRPr="00D23AE2">
        <w:rPr>
          <w:b/>
          <w:bCs/>
          <w:sz w:val="28"/>
          <w:szCs w:val="28"/>
        </w:rPr>
        <w:t>Điều 3.</w:t>
      </w:r>
      <w:r w:rsidRPr="00D23AE2">
        <w:rPr>
          <w:rStyle w:val="apple-converted-space"/>
          <w:sz w:val="28"/>
          <w:szCs w:val="28"/>
        </w:rPr>
        <w:t> </w:t>
      </w:r>
      <w:r w:rsidRPr="00D23AE2">
        <w:rPr>
          <w:sz w:val="28"/>
          <w:szCs w:val="28"/>
        </w:rPr>
        <w:t>Chánh Văn phòng</w:t>
      </w:r>
      <w:r w:rsidRPr="00D23AE2">
        <w:rPr>
          <w:rStyle w:val="apple-converted-space"/>
          <w:sz w:val="28"/>
          <w:szCs w:val="28"/>
        </w:rPr>
        <w:t> </w:t>
      </w:r>
      <w:r w:rsidRPr="00D23AE2">
        <w:rPr>
          <w:sz w:val="28"/>
          <w:szCs w:val="28"/>
          <w:bdr w:val="none" w:sz="0" w:space="0" w:color="auto" w:frame="1"/>
          <w:shd w:val="clear" w:color="auto" w:fill="FFFFFF"/>
        </w:rPr>
        <w:t>Ủy ban</w:t>
      </w:r>
      <w:r w:rsidRPr="00D23AE2">
        <w:rPr>
          <w:rStyle w:val="apple-converted-space"/>
          <w:sz w:val="28"/>
          <w:szCs w:val="28"/>
        </w:rPr>
        <w:t> </w:t>
      </w:r>
      <w:r w:rsidRPr="00D23AE2">
        <w:rPr>
          <w:sz w:val="28"/>
          <w:szCs w:val="28"/>
        </w:rPr>
        <w:t xml:space="preserve">nhân dân tỉnh, Giám đốc </w:t>
      </w:r>
      <w:r w:rsidR="00344710" w:rsidRPr="00D23AE2">
        <w:rPr>
          <w:sz w:val="28"/>
          <w:szCs w:val="28"/>
        </w:rPr>
        <w:t>các s</w:t>
      </w:r>
      <w:r w:rsidRPr="00D23AE2">
        <w:rPr>
          <w:sz w:val="28"/>
          <w:szCs w:val="28"/>
        </w:rPr>
        <w:t>ở</w:t>
      </w:r>
      <w:r w:rsidR="00344710" w:rsidRPr="00D23AE2">
        <w:rPr>
          <w:sz w:val="28"/>
          <w:szCs w:val="28"/>
        </w:rPr>
        <w:t xml:space="preserve">, </w:t>
      </w:r>
      <w:r w:rsidRPr="00D23AE2">
        <w:rPr>
          <w:sz w:val="28"/>
          <w:szCs w:val="28"/>
        </w:rPr>
        <w:t>Thủ trưởng các ban, ngàn</w:t>
      </w:r>
      <w:r w:rsidR="00831223" w:rsidRPr="00D23AE2">
        <w:rPr>
          <w:sz w:val="28"/>
          <w:szCs w:val="28"/>
        </w:rPr>
        <w:t>h</w:t>
      </w:r>
      <w:r w:rsidR="00344710" w:rsidRPr="00D23AE2">
        <w:rPr>
          <w:sz w:val="28"/>
          <w:szCs w:val="28"/>
        </w:rPr>
        <w:t>, đoàn thể tỉnh</w:t>
      </w:r>
      <w:r w:rsidRPr="00D23AE2">
        <w:rPr>
          <w:sz w:val="28"/>
          <w:szCs w:val="28"/>
        </w:rPr>
        <w:t>; Chủ tịch</w:t>
      </w:r>
      <w:r w:rsidRPr="00D23AE2">
        <w:rPr>
          <w:rStyle w:val="apple-converted-space"/>
          <w:sz w:val="28"/>
          <w:szCs w:val="28"/>
        </w:rPr>
        <w:t> </w:t>
      </w:r>
      <w:r w:rsidRPr="00D23AE2">
        <w:rPr>
          <w:sz w:val="28"/>
          <w:szCs w:val="28"/>
          <w:bdr w:val="none" w:sz="0" w:space="0" w:color="auto" w:frame="1"/>
          <w:shd w:val="clear" w:color="auto" w:fill="FFFFFF"/>
        </w:rPr>
        <w:t>Ủy ban</w:t>
      </w:r>
      <w:r w:rsidRPr="00D23AE2">
        <w:rPr>
          <w:rStyle w:val="apple-converted-space"/>
          <w:sz w:val="28"/>
          <w:szCs w:val="28"/>
        </w:rPr>
        <w:t> </w:t>
      </w:r>
      <w:r w:rsidRPr="00D23AE2">
        <w:rPr>
          <w:sz w:val="28"/>
          <w:szCs w:val="28"/>
        </w:rPr>
        <w:t>nhân dân các huyện, thành, thị và các tổ chức, cá nhân liên quan chịu trách nhiệm thi hành Quyết định này./.</w:t>
      </w:r>
    </w:p>
    <w:p w14:paraId="6BFC2FA4" w14:textId="77777777" w:rsidR="00D07344" w:rsidRPr="00D23AE2" w:rsidRDefault="00D07344" w:rsidP="00202419">
      <w:pPr>
        <w:pStyle w:val="NormalWeb"/>
        <w:spacing w:before="120" w:beforeAutospacing="0" w:after="120" w:afterAutospacing="0"/>
        <w:ind w:firstLine="851"/>
        <w:jc w:val="both"/>
        <w:textAlignment w:val="baseline"/>
        <w:rPr>
          <w:sz w:val="28"/>
          <w:szCs w:val="28"/>
        </w:rPr>
      </w:pPr>
    </w:p>
    <w:p w14:paraId="3D103BA8" w14:textId="77777777" w:rsidR="000749E3" w:rsidRPr="00D23AE2" w:rsidRDefault="000749E3" w:rsidP="000749E3">
      <w:pPr>
        <w:rPr>
          <w:sz w:val="2"/>
        </w:rPr>
      </w:pPr>
    </w:p>
    <w:tbl>
      <w:tblPr>
        <w:tblW w:w="0" w:type="auto"/>
        <w:tblLook w:val="04A0" w:firstRow="1" w:lastRow="0" w:firstColumn="1" w:lastColumn="0" w:noHBand="0" w:noVBand="1"/>
      </w:tblPr>
      <w:tblGrid>
        <w:gridCol w:w="5103"/>
        <w:gridCol w:w="3969"/>
      </w:tblGrid>
      <w:tr w:rsidR="00D44071" w:rsidRPr="00D23AE2" w14:paraId="0197F02D" w14:textId="77777777" w:rsidTr="0003760A">
        <w:tc>
          <w:tcPr>
            <w:tcW w:w="5103" w:type="dxa"/>
            <w:shd w:val="clear" w:color="auto" w:fill="auto"/>
          </w:tcPr>
          <w:p w14:paraId="1B36D331" w14:textId="0F32F45A" w:rsidR="00831223" w:rsidRPr="00D23AE2" w:rsidRDefault="000749E3" w:rsidP="00FC4F8B">
            <w:pPr>
              <w:pStyle w:val="NormalWeb"/>
              <w:spacing w:before="0" w:beforeAutospacing="0" w:after="0" w:afterAutospacing="0"/>
              <w:textAlignment w:val="baseline"/>
              <w:rPr>
                <w:sz w:val="22"/>
                <w:szCs w:val="22"/>
                <w:bdr w:val="none" w:sz="0" w:space="0" w:color="auto" w:frame="1"/>
              </w:rPr>
            </w:pPr>
            <w:r w:rsidRPr="00D23AE2">
              <w:rPr>
                <w:b/>
                <w:bCs/>
                <w:i/>
                <w:iCs/>
              </w:rPr>
              <w:t>Nơi nhận:</w:t>
            </w:r>
            <w:r w:rsidRPr="00D23AE2">
              <w:rPr>
                <w:b/>
                <w:bCs/>
                <w:i/>
                <w:iCs/>
                <w:sz w:val="22"/>
                <w:szCs w:val="22"/>
              </w:rPr>
              <w:br/>
            </w:r>
            <w:r w:rsidRPr="00D23AE2">
              <w:rPr>
                <w:sz w:val="22"/>
                <w:szCs w:val="22"/>
                <w:bdr w:val="none" w:sz="0" w:space="0" w:color="auto" w:frame="1"/>
              </w:rPr>
              <w:t xml:space="preserve">- </w:t>
            </w:r>
            <w:r w:rsidR="00FC4F8B" w:rsidRPr="00D23AE2">
              <w:rPr>
                <w:sz w:val="22"/>
                <w:szCs w:val="22"/>
                <w:bdr w:val="none" w:sz="0" w:space="0" w:color="auto" w:frame="1"/>
              </w:rPr>
              <w:t>Bộ KH&amp;CN (</w:t>
            </w:r>
            <w:r w:rsidR="00831223" w:rsidRPr="00D23AE2">
              <w:rPr>
                <w:sz w:val="22"/>
                <w:szCs w:val="22"/>
                <w:bdr w:val="none" w:sz="0" w:space="0" w:color="auto" w:frame="1"/>
              </w:rPr>
              <w:t>Vụ Pháp chế);</w:t>
            </w:r>
          </w:p>
          <w:p w14:paraId="71E4B63F" w14:textId="77777777" w:rsidR="006D440B" w:rsidRPr="00D23AE2" w:rsidRDefault="00831223"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Bộ Tư pháp (Cục Kiểm tra văn bản QPPL);</w:t>
            </w:r>
          </w:p>
          <w:p w14:paraId="22091DB0" w14:textId="77777777" w:rsidR="006D440B" w:rsidRPr="00D23AE2" w:rsidRDefault="006D440B"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Văn phòng Chính phủ;</w:t>
            </w:r>
          </w:p>
          <w:p w14:paraId="303C5A11" w14:textId="4DCE8B73" w:rsidR="00831223" w:rsidRPr="00D23AE2" w:rsidRDefault="000749E3"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TT</w:t>
            </w:r>
            <w:r w:rsidR="006D440B" w:rsidRPr="00D23AE2">
              <w:rPr>
                <w:sz w:val="22"/>
                <w:szCs w:val="22"/>
                <w:bdr w:val="none" w:sz="0" w:space="0" w:color="auto" w:frame="1"/>
              </w:rPr>
              <w:t>TU</w:t>
            </w:r>
            <w:r w:rsidR="00831223" w:rsidRPr="00D23AE2">
              <w:rPr>
                <w:sz w:val="22"/>
                <w:szCs w:val="22"/>
                <w:bdr w:val="none" w:sz="0" w:space="0" w:color="auto" w:frame="1"/>
              </w:rPr>
              <w:t xml:space="preserve">, </w:t>
            </w:r>
            <w:r w:rsidRPr="00D23AE2">
              <w:rPr>
                <w:sz w:val="22"/>
                <w:szCs w:val="22"/>
                <w:bdr w:val="none" w:sz="0" w:space="0" w:color="auto" w:frame="1"/>
              </w:rPr>
              <w:t>TT HĐND tỉnh</w:t>
            </w:r>
            <w:r w:rsidR="00831223" w:rsidRPr="00D23AE2">
              <w:rPr>
                <w:sz w:val="22"/>
                <w:szCs w:val="22"/>
                <w:bdr w:val="none" w:sz="0" w:space="0" w:color="auto" w:frame="1"/>
              </w:rPr>
              <w:t>, UBMTTQ</w:t>
            </w:r>
            <w:r w:rsidR="006D440B" w:rsidRPr="00D23AE2">
              <w:rPr>
                <w:sz w:val="22"/>
                <w:szCs w:val="22"/>
                <w:bdr w:val="none" w:sz="0" w:space="0" w:color="auto" w:frame="1"/>
              </w:rPr>
              <w:t>VN</w:t>
            </w:r>
            <w:r w:rsidR="00831223" w:rsidRPr="00D23AE2">
              <w:rPr>
                <w:sz w:val="22"/>
                <w:szCs w:val="22"/>
                <w:bdr w:val="none" w:sz="0" w:space="0" w:color="auto" w:frame="1"/>
              </w:rPr>
              <w:t xml:space="preserve"> tỉnh;</w:t>
            </w:r>
          </w:p>
          <w:p w14:paraId="5DF04650" w14:textId="07C89BF7" w:rsidR="006D440B" w:rsidRPr="00D23AE2" w:rsidRDefault="000749E3"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Đoàn Đại biểu QH tỉnh;</w:t>
            </w:r>
            <w:r w:rsidRPr="00D23AE2">
              <w:rPr>
                <w:sz w:val="22"/>
                <w:szCs w:val="22"/>
                <w:bdr w:val="none" w:sz="0" w:space="0" w:color="auto" w:frame="1"/>
              </w:rPr>
              <w:br/>
              <w:t>- C</w:t>
            </w:r>
            <w:r w:rsidR="00831223" w:rsidRPr="00D23AE2">
              <w:rPr>
                <w:sz w:val="22"/>
                <w:szCs w:val="22"/>
                <w:bdr w:val="none" w:sz="0" w:space="0" w:color="auto" w:frame="1"/>
              </w:rPr>
              <w:t xml:space="preserve">T, các </w:t>
            </w:r>
            <w:r w:rsidRPr="00D23AE2">
              <w:rPr>
                <w:sz w:val="22"/>
                <w:szCs w:val="22"/>
                <w:bdr w:val="none" w:sz="0" w:space="0" w:color="auto" w:frame="1"/>
              </w:rPr>
              <w:t>P</w:t>
            </w:r>
            <w:r w:rsidR="00831223" w:rsidRPr="00D23AE2">
              <w:rPr>
                <w:sz w:val="22"/>
                <w:szCs w:val="22"/>
                <w:bdr w:val="none" w:sz="0" w:space="0" w:color="auto" w:frame="1"/>
              </w:rPr>
              <w:t xml:space="preserve">CT </w:t>
            </w:r>
            <w:r w:rsidRPr="00D23AE2">
              <w:rPr>
                <w:sz w:val="22"/>
                <w:szCs w:val="22"/>
                <w:bdr w:val="none" w:sz="0" w:space="0" w:color="auto" w:frame="1"/>
              </w:rPr>
              <w:t>UBND tỉ</w:t>
            </w:r>
            <w:r w:rsidR="003A4142" w:rsidRPr="00D23AE2">
              <w:rPr>
                <w:sz w:val="22"/>
                <w:szCs w:val="22"/>
                <w:bdr w:val="none" w:sz="0" w:space="0" w:color="auto" w:frame="1"/>
              </w:rPr>
              <w:t>nh;</w:t>
            </w:r>
          </w:p>
          <w:p w14:paraId="3613F666" w14:textId="381222E5" w:rsidR="006D440B" w:rsidRPr="00D23AE2" w:rsidRDefault="006D440B"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Các sở, ban, ngành, UBND các HTT;</w:t>
            </w:r>
          </w:p>
          <w:p w14:paraId="27E9846A" w14:textId="7765E71C" w:rsidR="00831223" w:rsidRPr="00D23AE2" w:rsidRDefault="006D440B"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Website Chính phủ;</w:t>
            </w:r>
            <w:r w:rsidR="003A4142" w:rsidRPr="00D23AE2">
              <w:rPr>
                <w:sz w:val="22"/>
                <w:szCs w:val="22"/>
                <w:bdr w:val="none" w:sz="0" w:space="0" w:color="auto" w:frame="1"/>
              </w:rPr>
              <w:br/>
            </w:r>
            <w:r w:rsidR="00831223" w:rsidRPr="00D23AE2">
              <w:rPr>
                <w:sz w:val="22"/>
                <w:szCs w:val="22"/>
                <w:bdr w:val="none" w:sz="0" w:space="0" w:color="auto" w:frame="1"/>
              </w:rPr>
              <w:t>- Cổng giao tiếp điện tử của tỉnh;</w:t>
            </w:r>
          </w:p>
          <w:p w14:paraId="5551284A" w14:textId="5CE091A0" w:rsidR="00831223" w:rsidRPr="00D23AE2" w:rsidRDefault="00831223"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Trung tâm Công báo - Tin học (VP UBND tỉnh);</w:t>
            </w:r>
          </w:p>
          <w:p w14:paraId="077DC4EF" w14:textId="3A6BD182" w:rsidR="007F643F" w:rsidRPr="00D23AE2" w:rsidRDefault="000749E3" w:rsidP="00FC4F8B">
            <w:pPr>
              <w:pStyle w:val="NormalWeb"/>
              <w:spacing w:before="0" w:beforeAutospacing="0" w:after="0" w:afterAutospacing="0"/>
              <w:textAlignment w:val="baseline"/>
              <w:rPr>
                <w:sz w:val="22"/>
                <w:szCs w:val="22"/>
                <w:bdr w:val="none" w:sz="0" w:space="0" w:color="auto" w:frame="1"/>
              </w:rPr>
            </w:pPr>
            <w:r w:rsidRPr="00D23AE2">
              <w:rPr>
                <w:sz w:val="22"/>
                <w:szCs w:val="22"/>
                <w:bdr w:val="none" w:sz="0" w:space="0" w:color="auto" w:frame="1"/>
              </w:rPr>
              <w:t xml:space="preserve">- </w:t>
            </w:r>
            <w:r w:rsidR="007F643F" w:rsidRPr="00D23AE2">
              <w:rPr>
                <w:sz w:val="22"/>
                <w:szCs w:val="22"/>
                <w:bdr w:val="none" w:sz="0" w:space="0" w:color="auto" w:frame="1"/>
              </w:rPr>
              <w:t xml:space="preserve">CVP, </w:t>
            </w:r>
            <w:r w:rsidR="00831223" w:rsidRPr="00D23AE2">
              <w:rPr>
                <w:sz w:val="22"/>
                <w:szCs w:val="22"/>
                <w:bdr w:val="none" w:sz="0" w:space="0" w:color="auto" w:frame="1"/>
              </w:rPr>
              <w:t xml:space="preserve">các </w:t>
            </w:r>
            <w:r w:rsidR="007F643F" w:rsidRPr="00D23AE2">
              <w:rPr>
                <w:sz w:val="22"/>
                <w:szCs w:val="22"/>
                <w:bdr w:val="none" w:sz="0" w:space="0" w:color="auto" w:frame="1"/>
              </w:rPr>
              <w:t xml:space="preserve">PCVP </w:t>
            </w:r>
            <w:r w:rsidRPr="00D23AE2">
              <w:rPr>
                <w:sz w:val="22"/>
                <w:szCs w:val="22"/>
                <w:bdr w:val="none" w:sz="0" w:space="0" w:color="auto" w:frame="1"/>
              </w:rPr>
              <w:t>UBND tỉnh;</w:t>
            </w:r>
          </w:p>
          <w:p w14:paraId="32CD6949" w14:textId="76226BC1" w:rsidR="000749E3" w:rsidRPr="00D23AE2" w:rsidRDefault="00652197" w:rsidP="00FC4F8B">
            <w:pPr>
              <w:pStyle w:val="NormalWeb"/>
              <w:spacing w:before="0" w:beforeAutospacing="0" w:after="0" w:afterAutospacing="0"/>
              <w:textAlignment w:val="baseline"/>
              <w:rPr>
                <w:sz w:val="28"/>
                <w:szCs w:val="28"/>
              </w:rPr>
            </w:pPr>
            <w:r w:rsidRPr="00D23AE2">
              <w:rPr>
                <w:sz w:val="22"/>
                <w:szCs w:val="22"/>
                <w:bdr w:val="none" w:sz="0" w:space="0" w:color="auto" w:frame="1"/>
              </w:rPr>
              <w:t>- Lưu: VT</w:t>
            </w:r>
            <w:r w:rsidR="00C958CA" w:rsidRPr="00D23AE2">
              <w:rPr>
                <w:sz w:val="22"/>
                <w:szCs w:val="22"/>
                <w:bdr w:val="none" w:sz="0" w:space="0" w:color="auto" w:frame="1"/>
              </w:rPr>
              <w:t>, VX.</w:t>
            </w:r>
          </w:p>
        </w:tc>
        <w:tc>
          <w:tcPr>
            <w:tcW w:w="3969" w:type="dxa"/>
            <w:shd w:val="clear" w:color="auto" w:fill="auto"/>
          </w:tcPr>
          <w:p w14:paraId="0D4CD36A" w14:textId="77777777" w:rsidR="000749E3" w:rsidRPr="00D23AE2" w:rsidRDefault="000749E3" w:rsidP="00F82A4C">
            <w:pPr>
              <w:pStyle w:val="NormalWeb"/>
              <w:spacing w:before="0" w:beforeAutospacing="0" w:after="0" w:afterAutospacing="0"/>
              <w:jc w:val="center"/>
              <w:textAlignment w:val="baseline"/>
              <w:rPr>
                <w:b/>
                <w:bCs/>
                <w:sz w:val="26"/>
                <w:szCs w:val="26"/>
              </w:rPr>
            </w:pPr>
            <w:r w:rsidRPr="00D23AE2">
              <w:rPr>
                <w:b/>
                <w:bCs/>
                <w:sz w:val="26"/>
                <w:szCs w:val="26"/>
              </w:rPr>
              <w:t>TM. ỦY BAN NHÂN DÂN</w:t>
            </w:r>
          </w:p>
          <w:p w14:paraId="57573E55" w14:textId="6C3C29AF" w:rsidR="000749E3" w:rsidRPr="00D23AE2" w:rsidRDefault="000749E3" w:rsidP="00F82A4C">
            <w:pPr>
              <w:pStyle w:val="NormalWeb"/>
              <w:spacing w:before="0" w:beforeAutospacing="0" w:after="0" w:afterAutospacing="0"/>
              <w:jc w:val="center"/>
              <w:textAlignment w:val="baseline"/>
              <w:rPr>
                <w:b/>
                <w:bCs/>
                <w:sz w:val="28"/>
                <w:szCs w:val="28"/>
              </w:rPr>
            </w:pPr>
            <w:r w:rsidRPr="00D23AE2">
              <w:rPr>
                <w:b/>
                <w:bCs/>
                <w:sz w:val="26"/>
                <w:szCs w:val="26"/>
              </w:rPr>
              <w:t>CHỦ TỊCH</w:t>
            </w:r>
            <w:r w:rsidRPr="00D23AE2">
              <w:rPr>
                <w:b/>
                <w:bCs/>
                <w:sz w:val="28"/>
                <w:szCs w:val="28"/>
              </w:rPr>
              <w:br/>
            </w:r>
            <w:r w:rsidRPr="00D23AE2">
              <w:rPr>
                <w:b/>
                <w:bCs/>
                <w:sz w:val="28"/>
                <w:szCs w:val="28"/>
              </w:rPr>
              <w:br/>
            </w:r>
            <w:r w:rsidRPr="00D23AE2">
              <w:rPr>
                <w:b/>
                <w:bCs/>
                <w:sz w:val="28"/>
                <w:szCs w:val="28"/>
              </w:rPr>
              <w:br/>
            </w:r>
          </w:p>
          <w:p w14:paraId="4A8B98AF" w14:textId="63D5512F" w:rsidR="000749E3" w:rsidRPr="00D23AE2" w:rsidRDefault="000749E3" w:rsidP="00F82A4C">
            <w:pPr>
              <w:pStyle w:val="NormalWeb"/>
              <w:spacing w:before="0" w:beforeAutospacing="0" w:after="0" w:afterAutospacing="0"/>
              <w:jc w:val="center"/>
              <w:textAlignment w:val="baseline"/>
              <w:rPr>
                <w:sz w:val="28"/>
                <w:szCs w:val="28"/>
              </w:rPr>
            </w:pPr>
          </w:p>
          <w:p w14:paraId="02541877" w14:textId="77777777" w:rsidR="00813028" w:rsidRPr="00D23AE2" w:rsidRDefault="00813028" w:rsidP="00F82A4C">
            <w:pPr>
              <w:pStyle w:val="NormalWeb"/>
              <w:spacing w:before="0" w:beforeAutospacing="0" w:after="0" w:afterAutospacing="0"/>
              <w:jc w:val="center"/>
              <w:textAlignment w:val="baseline"/>
              <w:rPr>
                <w:sz w:val="28"/>
                <w:szCs w:val="28"/>
              </w:rPr>
            </w:pPr>
          </w:p>
          <w:p w14:paraId="673223C2" w14:textId="77777777" w:rsidR="00E04FFF" w:rsidRPr="00D23AE2" w:rsidRDefault="00E04FFF" w:rsidP="00F82A4C">
            <w:pPr>
              <w:pStyle w:val="NormalWeb"/>
              <w:spacing w:before="0" w:beforeAutospacing="0" w:after="0" w:afterAutospacing="0"/>
              <w:jc w:val="center"/>
              <w:textAlignment w:val="baseline"/>
              <w:rPr>
                <w:b/>
                <w:sz w:val="28"/>
                <w:szCs w:val="28"/>
              </w:rPr>
            </w:pPr>
          </w:p>
          <w:p w14:paraId="7E50ECC3" w14:textId="346D7BC6" w:rsidR="00813028" w:rsidRPr="00D23AE2" w:rsidRDefault="00813028" w:rsidP="00F82A4C">
            <w:pPr>
              <w:pStyle w:val="NormalWeb"/>
              <w:spacing w:before="0" w:beforeAutospacing="0" w:after="0" w:afterAutospacing="0"/>
              <w:jc w:val="center"/>
              <w:textAlignment w:val="baseline"/>
              <w:rPr>
                <w:b/>
                <w:sz w:val="28"/>
                <w:szCs w:val="28"/>
              </w:rPr>
            </w:pPr>
            <w:r w:rsidRPr="00D23AE2">
              <w:rPr>
                <w:b/>
                <w:sz w:val="28"/>
                <w:szCs w:val="28"/>
              </w:rPr>
              <w:t>Bùi Văn Quang</w:t>
            </w:r>
          </w:p>
        </w:tc>
      </w:tr>
    </w:tbl>
    <w:p w14:paraId="3CE5A139" w14:textId="0BA54655" w:rsidR="00DC78FB" w:rsidRPr="00D23AE2" w:rsidRDefault="00DC78FB" w:rsidP="000749E3">
      <w:pPr>
        <w:spacing w:before="120" w:line="360" w:lineRule="exact"/>
        <w:rPr>
          <w:sz w:val="28"/>
          <w:szCs w:val="28"/>
        </w:rPr>
      </w:pPr>
    </w:p>
    <w:p w14:paraId="5E87D476" w14:textId="77777777" w:rsidR="00DC78FB" w:rsidRPr="00D23AE2" w:rsidRDefault="00DC78FB">
      <w:pPr>
        <w:rPr>
          <w:sz w:val="28"/>
          <w:szCs w:val="28"/>
        </w:rPr>
      </w:pPr>
      <w:r w:rsidRPr="00D23AE2">
        <w:rPr>
          <w:sz w:val="28"/>
          <w:szCs w:val="28"/>
        </w:rPr>
        <w:br w:type="page"/>
      </w:r>
    </w:p>
    <w:tbl>
      <w:tblPr>
        <w:tblW w:w="9180" w:type="dxa"/>
        <w:tblCellMar>
          <w:left w:w="0" w:type="dxa"/>
          <w:right w:w="0" w:type="dxa"/>
        </w:tblCellMar>
        <w:tblLook w:val="0000" w:firstRow="0" w:lastRow="0" w:firstColumn="0" w:lastColumn="0" w:noHBand="0" w:noVBand="0"/>
      </w:tblPr>
      <w:tblGrid>
        <w:gridCol w:w="3348"/>
        <w:gridCol w:w="5832"/>
      </w:tblGrid>
      <w:tr w:rsidR="00D23AE2" w:rsidRPr="00D23AE2" w14:paraId="6715C2AA" w14:textId="77777777" w:rsidTr="00F82A4C">
        <w:tc>
          <w:tcPr>
            <w:tcW w:w="3348" w:type="dxa"/>
            <w:shd w:val="clear" w:color="auto" w:fill="auto"/>
            <w:tcMar>
              <w:top w:w="0" w:type="dxa"/>
              <w:left w:w="108" w:type="dxa"/>
              <w:bottom w:w="0" w:type="dxa"/>
              <w:right w:w="108" w:type="dxa"/>
            </w:tcMar>
            <w:vAlign w:val="bottom"/>
          </w:tcPr>
          <w:p w14:paraId="7F6B685E" w14:textId="2E702ECC" w:rsidR="009E07B1" w:rsidRPr="00D23AE2" w:rsidRDefault="009E07B1" w:rsidP="00512752">
            <w:pPr>
              <w:pStyle w:val="NormalWeb"/>
              <w:spacing w:before="80" w:beforeAutospacing="0" w:after="0" w:afterAutospacing="0"/>
              <w:jc w:val="center"/>
              <w:textAlignment w:val="baseline"/>
              <w:rPr>
                <w:sz w:val="26"/>
                <w:szCs w:val="26"/>
              </w:rPr>
            </w:pPr>
            <w:r w:rsidRPr="00D23AE2">
              <w:rPr>
                <w:b/>
                <w:bCs/>
                <w:sz w:val="26"/>
                <w:szCs w:val="26"/>
                <w:bdr w:val="none" w:sz="0" w:space="0" w:color="auto" w:frame="1"/>
              </w:rPr>
              <w:lastRenderedPageBreak/>
              <w:t>ỦY BAN NHÂN DÂN</w:t>
            </w:r>
            <w:r w:rsidRPr="00D23AE2">
              <w:rPr>
                <w:rStyle w:val="apple-converted-space"/>
                <w:b/>
                <w:bCs/>
                <w:sz w:val="26"/>
                <w:szCs w:val="26"/>
                <w:bdr w:val="none" w:sz="0" w:space="0" w:color="auto" w:frame="1"/>
              </w:rPr>
              <w:t> </w:t>
            </w:r>
            <w:r w:rsidRPr="00D23AE2">
              <w:rPr>
                <w:b/>
                <w:bCs/>
                <w:sz w:val="26"/>
                <w:szCs w:val="26"/>
                <w:bdr w:val="none" w:sz="0" w:space="0" w:color="auto" w:frame="1"/>
              </w:rPr>
              <w:br/>
              <w:t>TỈNH PHÚ THỌ</w:t>
            </w:r>
          </w:p>
        </w:tc>
        <w:tc>
          <w:tcPr>
            <w:tcW w:w="5832" w:type="dxa"/>
            <w:shd w:val="clear" w:color="auto" w:fill="auto"/>
            <w:tcMar>
              <w:top w:w="0" w:type="dxa"/>
              <w:left w:w="108" w:type="dxa"/>
              <w:bottom w:w="0" w:type="dxa"/>
              <w:right w:w="108" w:type="dxa"/>
            </w:tcMar>
            <w:vAlign w:val="bottom"/>
          </w:tcPr>
          <w:p w14:paraId="568FD61C" w14:textId="77777777" w:rsidR="009E07B1" w:rsidRPr="00D23AE2" w:rsidRDefault="009E07B1" w:rsidP="00512752">
            <w:pPr>
              <w:pStyle w:val="NormalWeb"/>
              <w:spacing w:before="80" w:beforeAutospacing="0" w:after="0" w:afterAutospacing="0"/>
              <w:jc w:val="center"/>
              <w:textAlignment w:val="baseline"/>
              <w:rPr>
                <w:sz w:val="28"/>
                <w:szCs w:val="28"/>
              </w:rPr>
            </w:pPr>
            <w:r w:rsidRPr="00D23AE2">
              <w:rPr>
                <w:b/>
                <w:bCs/>
                <w:sz w:val="26"/>
                <w:szCs w:val="26"/>
              </w:rPr>
              <w:t>CỘNG HÒA XÃ HỘI CHỦ NGHĨA VIỆT NAM</w:t>
            </w:r>
            <w:r w:rsidRPr="00D23AE2">
              <w:rPr>
                <w:b/>
                <w:bCs/>
                <w:sz w:val="28"/>
                <w:szCs w:val="28"/>
              </w:rPr>
              <w:br/>
              <w:t>Độc lập - Tự do - Hạnh phúc</w:t>
            </w:r>
            <w:r w:rsidRPr="00D23AE2">
              <w:rPr>
                <w:rStyle w:val="apple-converted-space"/>
                <w:b/>
                <w:bCs/>
                <w:sz w:val="28"/>
                <w:szCs w:val="28"/>
              </w:rPr>
              <w:t> </w:t>
            </w:r>
          </w:p>
        </w:tc>
      </w:tr>
    </w:tbl>
    <w:p w14:paraId="48D9F36F" w14:textId="488E903C" w:rsidR="009E07B1" w:rsidRPr="00D23AE2" w:rsidRDefault="00512752" w:rsidP="009E07B1">
      <w:pPr>
        <w:spacing w:after="120"/>
        <w:jc w:val="center"/>
        <w:rPr>
          <w:b/>
          <w:bCs/>
          <w:sz w:val="28"/>
          <w:szCs w:val="28"/>
        </w:rPr>
      </w:pPr>
      <w:r w:rsidRPr="00D23AE2">
        <w:rPr>
          <w:b/>
          <w:bCs/>
          <w:noProof/>
          <w:sz w:val="28"/>
          <w:szCs w:val="28"/>
        </w:rPr>
        <mc:AlternateContent>
          <mc:Choice Requires="wps">
            <w:drawing>
              <wp:anchor distT="0" distB="0" distL="114300" distR="114300" simplePos="0" relativeHeight="251662336" behindDoc="0" locked="0" layoutInCell="1" allowOverlap="1" wp14:anchorId="69E7DF38" wp14:editId="77F6463D">
                <wp:simplePos x="0" y="0"/>
                <wp:positionH relativeFrom="column">
                  <wp:posOffset>2877185</wp:posOffset>
                </wp:positionH>
                <wp:positionV relativeFrom="paragraph">
                  <wp:posOffset>11735</wp:posOffset>
                </wp:positionV>
                <wp:extent cx="2205990" cy="635"/>
                <wp:effectExtent l="0" t="0" r="2286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00D351" id="_x0000_t32" coordsize="21600,21600" o:spt="32" o:oned="t" path="m,l21600,21600e" filled="f">
                <v:path arrowok="t" fillok="f" o:connecttype="none"/>
                <o:lock v:ext="edit" shapetype="t"/>
              </v:shapetype>
              <v:shape id="Straight Arrow Connector 2" o:spid="_x0000_s1026" type="#_x0000_t32" style="position:absolute;margin-left:226.55pt;margin-top:.9pt;width:17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"/>
            </w:pict>
          </mc:Fallback>
        </mc:AlternateContent>
      </w:r>
      <w:r w:rsidRPr="00D23AE2">
        <w:rPr>
          <w:b/>
          <w:bCs/>
          <w:noProof/>
          <w:sz w:val="26"/>
          <w:szCs w:val="26"/>
        </w:rPr>
        <mc:AlternateContent>
          <mc:Choice Requires="wps">
            <w:drawing>
              <wp:anchor distT="0" distB="0" distL="114300" distR="114300" simplePos="0" relativeHeight="251661312" behindDoc="0" locked="0" layoutInCell="1" allowOverlap="1" wp14:anchorId="080CB0D0" wp14:editId="20403C18">
                <wp:simplePos x="0" y="0"/>
                <wp:positionH relativeFrom="column">
                  <wp:posOffset>808990</wp:posOffset>
                </wp:positionH>
                <wp:positionV relativeFrom="paragraph">
                  <wp:posOffset>26975</wp:posOffset>
                </wp:positionV>
                <wp:extent cx="501015" cy="0"/>
                <wp:effectExtent l="0" t="0" r="323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BD88AB" id="Straight Arrow Connector 3" o:spid="_x0000_s1026" type="#_x0000_t32" style="position:absolute;margin-left:63.7pt;margin-top:2.1pt;width:3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55Iw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"/>
            </w:pict>
          </mc:Fallback>
        </mc:AlternateContent>
      </w:r>
    </w:p>
    <w:p w14:paraId="6316D6DA" w14:textId="62EF52FB" w:rsidR="005B6BA8" w:rsidRPr="00D23AE2" w:rsidRDefault="005B6BA8" w:rsidP="005B6BA8">
      <w:pPr>
        <w:shd w:val="clear" w:color="auto" w:fill="FFFFFF"/>
        <w:spacing w:after="0" w:line="234" w:lineRule="atLeast"/>
        <w:jc w:val="center"/>
        <w:rPr>
          <w:rFonts w:eastAsia="Times New Roman" w:cs="Times New Roman"/>
          <w:sz w:val="28"/>
          <w:szCs w:val="28"/>
        </w:rPr>
      </w:pPr>
      <w:r w:rsidRPr="00D23AE2">
        <w:rPr>
          <w:rFonts w:eastAsia="Times New Roman" w:cs="Times New Roman"/>
          <w:b/>
          <w:bCs/>
          <w:sz w:val="28"/>
          <w:szCs w:val="28"/>
          <w:shd w:val="clear" w:color="auto" w:fill="FFFFFF"/>
        </w:rPr>
        <w:t>QUY ĐỊNH</w:t>
      </w:r>
      <w:bookmarkEnd w:id="6"/>
    </w:p>
    <w:p w14:paraId="13B81A5A" w14:textId="423E07A4" w:rsidR="00821E64" w:rsidRPr="00D23AE2" w:rsidRDefault="00942AA4" w:rsidP="005B6BA8">
      <w:pPr>
        <w:shd w:val="clear" w:color="auto" w:fill="FFFFFF"/>
        <w:spacing w:after="0" w:line="234" w:lineRule="atLeast"/>
        <w:jc w:val="center"/>
        <w:rPr>
          <w:rFonts w:eastAsia="Times New Roman" w:cs="Times New Roman"/>
          <w:i/>
          <w:iCs/>
          <w:sz w:val="28"/>
          <w:szCs w:val="20"/>
          <w:shd w:val="clear" w:color="auto" w:fill="FFFFFF"/>
        </w:rPr>
      </w:pPr>
      <w:bookmarkStart w:id="7" w:name="chuong_1"/>
      <w:r w:rsidRPr="00D23AE2">
        <w:rPr>
          <w:b/>
          <w:sz w:val="28"/>
          <w:szCs w:val="28"/>
        </w:rPr>
        <w:t>Q</w:t>
      </w:r>
      <w:r w:rsidR="00E70106" w:rsidRPr="00D23AE2">
        <w:rPr>
          <w:b/>
          <w:sz w:val="28"/>
          <w:szCs w:val="28"/>
        </w:rPr>
        <w:t xml:space="preserve">uản lý hoạt động sáng kiến trên địa bàn tỉnh </w:t>
      </w:r>
      <w:r w:rsidR="00513329" w:rsidRPr="00D23AE2">
        <w:rPr>
          <w:b/>
          <w:sz w:val="28"/>
          <w:szCs w:val="28"/>
        </w:rPr>
        <w:t>Phú Thọ</w:t>
      </w:r>
      <w:r w:rsidR="005B6BA8" w:rsidRPr="00D23AE2">
        <w:rPr>
          <w:rFonts w:eastAsia="Times New Roman" w:cs="Times New Roman"/>
          <w:sz w:val="28"/>
          <w:szCs w:val="20"/>
          <w:shd w:val="clear" w:color="auto" w:fill="FFFFFF"/>
        </w:rPr>
        <w:br/>
      </w:r>
      <w:r w:rsidR="005B6BA8" w:rsidRPr="00D23AE2">
        <w:rPr>
          <w:rFonts w:eastAsia="Times New Roman" w:cs="Times New Roman"/>
          <w:i/>
          <w:iCs/>
          <w:sz w:val="28"/>
          <w:szCs w:val="20"/>
          <w:shd w:val="clear" w:color="auto" w:fill="FFFFFF"/>
        </w:rPr>
        <w:t>(</w:t>
      </w:r>
      <w:r w:rsidR="00D72280" w:rsidRPr="00D23AE2">
        <w:rPr>
          <w:rFonts w:eastAsia="Times New Roman" w:cs="Times New Roman"/>
          <w:i/>
          <w:iCs/>
          <w:sz w:val="28"/>
          <w:szCs w:val="20"/>
          <w:shd w:val="clear" w:color="auto" w:fill="FFFFFF"/>
        </w:rPr>
        <w:t>Ban hành k</w:t>
      </w:r>
      <w:r w:rsidR="005B6BA8" w:rsidRPr="00D23AE2">
        <w:rPr>
          <w:rFonts w:eastAsia="Times New Roman" w:cs="Times New Roman"/>
          <w:i/>
          <w:iCs/>
          <w:sz w:val="28"/>
          <w:szCs w:val="20"/>
          <w:shd w:val="clear" w:color="auto" w:fill="FFFFFF"/>
        </w:rPr>
        <w:t xml:space="preserve">èm theo Quyết định số </w:t>
      </w:r>
      <w:r w:rsidR="00D72280" w:rsidRPr="00D23AE2">
        <w:rPr>
          <w:rFonts w:eastAsia="Times New Roman" w:cs="Times New Roman"/>
          <w:i/>
          <w:iCs/>
          <w:sz w:val="28"/>
          <w:szCs w:val="20"/>
          <w:shd w:val="clear" w:color="auto" w:fill="FFFFFF"/>
        </w:rPr>
        <w:t xml:space="preserve">  </w:t>
      </w:r>
      <w:r w:rsidR="00821E64" w:rsidRPr="00D23AE2">
        <w:rPr>
          <w:rFonts w:eastAsia="Times New Roman" w:cs="Times New Roman"/>
          <w:i/>
          <w:iCs/>
          <w:sz w:val="28"/>
          <w:szCs w:val="20"/>
          <w:shd w:val="clear" w:color="auto" w:fill="FFFFFF"/>
        </w:rPr>
        <w:t xml:space="preserve"> </w:t>
      </w:r>
      <w:r w:rsidR="00D72280" w:rsidRPr="00D23AE2">
        <w:rPr>
          <w:rFonts w:eastAsia="Times New Roman" w:cs="Times New Roman"/>
          <w:i/>
          <w:iCs/>
          <w:sz w:val="28"/>
          <w:szCs w:val="20"/>
          <w:shd w:val="clear" w:color="auto" w:fill="FFFFFF"/>
        </w:rPr>
        <w:t xml:space="preserve">  </w:t>
      </w:r>
      <w:r w:rsidR="005B6BA8" w:rsidRPr="00D23AE2">
        <w:rPr>
          <w:rFonts w:eastAsia="Times New Roman" w:cs="Times New Roman"/>
          <w:i/>
          <w:iCs/>
          <w:sz w:val="28"/>
          <w:szCs w:val="20"/>
          <w:shd w:val="clear" w:color="auto" w:fill="FFFFFF"/>
        </w:rPr>
        <w:t>/202</w:t>
      </w:r>
      <w:r w:rsidR="00667E21" w:rsidRPr="00D23AE2">
        <w:rPr>
          <w:rFonts w:eastAsia="Times New Roman" w:cs="Times New Roman"/>
          <w:i/>
          <w:iCs/>
          <w:sz w:val="28"/>
          <w:szCs w:val="20"/>
          <w:shd w:val="clear" w:color="auto" w:fill="FFFFFF"/>
        </w:rPr>
        <w:t>3</w:t>
      </w:r>
      <w:r w:rsidR="005B6BA8" w:rsidRPr="00D23AE2">
        <w:rPr>
          <w:rFonts w:eastAsia="Times New Roman" w:cs="Times New Roman"/>
          <w:i/>
          <w:iCs/>
          <w:sz w:val="28"/>
          <w:szCs w:val="20"/>
          <w:shd w:val="clear" w:color="auto" w:fill="FFFFFF"/>
        </w:rPr>
        <w:t xml:space="preserve">/QĐ-UBND </w:t>
      </w:r>
    </w:p>
    <w:p w14:paraId="7E3D541D" w14:textId="455BAB6F" w:rsidR="005B6BA8" w:rsidRPr="00D23AE2" w:rsidRDefault="005B6BA8" w:rsidP="005B6BA8">
      <w:pPr>
        <w:shd w:val="clear" w:color="auto" w:fill="FFFFFF"/>
        <w:spacing w:after="0" w:line="234" w:lineRule="atLeast"/>
        <w:jc w:val="center"/>
        <w:rPr>
          <w:rFonts w:eastAsia="Times New Roman" w:cs="Times New Roman"/>
          <w:sz w:val="26"/>
          <w:szCs w:val="18"/>
        </w:rPr>
      </w:pPr>
      <w:r w:rsidRPr="00D23AE2">
        <w:rPr>
          <w:rFonts w:eastAsia="Times New Roman" w:cs="Times New Roman"/>
          <w:i/>
          <w:iCs/>
          <w:sz w:val="28"/>
          <w:szCs w:val="20"/>
          <w:shd w:val="clear" w:color="auto" w:fill="FFFFFF"/>
        </w:rPr>
        <w:t xml:space="preserve">ngày </w:t>
      </w:r>
      <w:r w:rsidR="00D72280" w:rsidRPr="00D23AE2">
        <w:rPr>
          <w:rFonts w:eastAsia="Times New Roman" w:cs="Times New Roman"/>
          <w:i/>
          <w:iCs/>
          <w:sz w:val="28"/>
          <w:szCs w:val="20"/>
          <w:shd w:val="clear" w:color="auto" w:fill="FFFFFF"/>
        </w:rPr>
        <w:t xml:space="preserve">  </w:t>
      </w:r>
      <w:r w:rsidR="00667E21" w:rsidRPr="00D23AE2">
        <w:rPr>
          <w:rFonts w:eastAsia="Times New Roman" w:cs="Times New Roman"/>
          <w:i/>
          <w:iCs/>
          <w:sz w:val="28"/>
          <w:szCs w:val="20"/>
          <w:shd w:val="clear" w:color="auto" w:fill="FFFFFF"/>
        </w:rPr>
        <w:t xml:space="preserve"> </w:t>
      </w:r>
      <w:r w:rsidRPr="00D23AE2">
        <w:rPr>
          <w:rFonts w:eastAsia="Times New Roman" w:cs="Times New Roman"/>
          <w:i/>
          <w:iCs/>
          <w:sz w:val="28"/>
          <w:szCs w:val="20"/>
          <w:shd w:val="clear" w:color="auto" w:fill="FFFFFF"/>
        </w:rPr>
        <w:t xml:space="preserve"> </w:t>
      </w:r>
      <w:r w:rsidR="00D07344">
        <w:rPr>
          <w:rFonts w:eastAsia="Times New Roman" w:cs="Times New Roman"/>
          <w:i/>
          <w:iCs/>
          <w:sz w:val="28"/>
          <w:szCs w:val="20"/>
          <w:shd w:val="clear" w:color="auto" w:fill="FFFFFF"/>
        </w:rPr>
        <w:t xml:space="preserve">   </w:t>
      </w:r>
      <w:r w:rsidRPr="00D23AE2">
        <w:rPr>
          <w:rFonts w:eastAsia="Times New Roman" w:cs="Times New Roman"/>
          <w:i/>
          <w:iCs/>
          <w:sz w:val="28"/>
          <w:szCs w:val="20"/>
          <w:shd w:val="clear" w:color="auto" w:fill="FFFFFF"/>
        </w:rPr>
        <w:t xml:space="preserve">tháng </w:t>
      </w:r>
      <w:r w:rsidR="00D07344">
        <w:rPr>
          <w:rFonts w:eastAsia="Times New Roman" w:cs="Times New Roman"/>
          <w:i/>
          <w:iCs/>
          <w:sz w:val="28"/>
          <w:szCs w:val="20"/>
          <w:shd w:val="clear" w:color="auto" w:fill="FFFFFF"/>
        </w:rPr>
        <w:t xml:space="preserve">  </w:t>
      </w:r>
      <w:r w:rsidR="00453C23" w:rsidRPr="00D23AE2">
        <w:rPr>
          <w:rFonts w:eastAsia="Times New Roman" w:cs="Times New Roman"/>
          <w:i/>
          <w:iCs/>
          <w:sz w:val="28"/>
          <w:szCs w:val="20"/>
          <w:shd w:val="clear" w:color="auto" w:fill="FFFFFF"/>
        </w:rPr>
        <w:t xml:space="preserve"> </w:t>
      </w:r>
      <w:r w:rsidR="003017CD" w:rsidRPr="00D23AE2">
        <w:rPr>
          <w:rFonts w:eastAsia="Times New Roman" w:cs="Times New Roman"/>
          <w:i/>
          <w:iCs/>
          <w:sz w:val="28"/>
          <w:szCs w:val="20"/>
          <w:shd w:val="clear" w:color="auto" w:fill="FFFFFF"/>
        </w:rPr>
        <w:t xml:space="preserve"> </w:t>
      </w:r>
      <w:r w:rsidR="00D72280" w:rsidRPr="00D23AE2">
        <w:rPr>
          <w:rFonts w:eastAsia="Times New Roman" w:cs="Times New Roman"/>
          <w:i/>
          <w:iCs/>
          <w:sz w:val="28"/>
          <w:szCs w:val="20"/>
          <w:shd w:val="clear" w:color="auto" w:fill="FFFFFF"/>
        </w:rPr>
        <w:t xml:space="preserve"> năm 202</w:t>
      </w:r>
      <w:r w:rsidR="00055E8A" w:rsidRPr="00D23AE2">
        <w:rPr>
          <w:rFonts w:eastAsia="Times New Roman" w:cs="Times New Roman"/>
          <w:i/>
          <w:iCs/>
          <w:sz w:val="28"/>
          <w:szCs w:val="20"/>
          <w:shd w:val="clear" w:color="auto" w:fill="FFFFFF"/>
        </w:rPr>
        <w:t>3</w:t>
      </w:r>
      <w:r w:rsidRPr="00D23AE2">
        <w:rPr>
          <w:rFonts w:eastAsia="Times New Roman" w:cs="Times New Roman"/>
          <w:i/>
          <w:iCs/>
          <w:sz w:val="28"/>
          <w:szCs w:val="20"/>
          <w:shd w:val="clear" w:color="auto" w:fill="FFFFFF"/>
        </w:rPr>
        <w:t xml:space="preserve"> của Ủy ban nhân dân tỉnh </w:t>
      </w:r>
      <w:r w:rsidR="00D72280" w:rsidRPr="00D23AE2">
        <w:rPr>
          <w:rFonts w:eastAsia="Times New Roman" w:cs="Times New Roman"/>
          <w:i/>
          <w:iCs/>
          <w:sz w:val="28"/>
          <w:szCs w:val="20"/>
          <w:shd w:val="clear" w:color="auto" w:fill="FFFFFF"/>
        </w:rPr>
        <w:t>Phú Thọ</w:t>
      </w:r>
      <w:r w:rsidRPr="00D23AE2">
        <w:rPr>
          <w:rFonts w:eastAsia="Times New Roman" w:cs="Times New Roman"/>
          <w:i/>
          <w:iCs/>
          <w:sz w:val="28"/>
          <w:szCs w:val="20"/>
          <w:shd w:val="clear" w:color="auto" w:fill="FFFFFF"/>
        </w:rPr>
        <w:t>)</w:t>
      </w:r>
      <w:bookmarkEnd w:id="7"/>
    </w:p>
    <w:p w14:paraId="1792718E" w14:textId="77777777" w:rsidR="00641E81" w:rsidRPr="00D23AE2" w:rsidRDefault="00641E81" w:rsidP="00787A8F">
      <w:pPr>
        <w:shd w:val="clear" w:color="auto" w:fill="FFFFFF"/>
        <w:spacing w:after="0" w:line="234" w:lineRule="atLeast"/>
        <w:jc w:val="center"/>
        <w:rPr>
          <w:rFonts w:eastAsia="Times New Roman" w:cs="Times New Roman"/>
          <w:b/>
          <w:bCs/>
          <w:sz w:val="28"/>
          <w:szCs w:val="20"/>
          <w:shd w:val="clear" w:color="auto" w:fill="FFFFFF"/>
        </w:rPr>
      </w:pPr>
      <w:bookmarkStart w:id="8" w:name="dieu_2_1"/>
      <w:bookmarkStart w:id="9" w:name="dieu_1_1"/>
      <w:bookmarkEnd w:id="8"/>
      <w:bookmarkEnd w:id="9"/>
    </w:p>
    <w:p w14:paraId="11D0E475" w14:textId="7B94D3E8" w:rsidR="005B6BA8" w:rsidRPr="00D23AE2" w:rsidRDefault="005B6BA8" w:rsidP="00AF5DBA">
      <w:pPr>
        <w:shd w:val="clear" w:color="auto" w:fill="FFFFFF"/>
        <w:spacing w:after="0" w:line="240" w:lineRule="auto"/>
        <w:jc w:val="center"/>
        <w:rPr>
          <w:rFonts w:eastAsia="Times New Roman" w:cs="Times New Roman"/>
          <w:sz w:val="28"/>
          <w:szCs w:val="28"/>
        </w:rPr>
      </w:pPr>
      <w:r w:rsidRPr="00D23AE2">
        <w:rPr>
          <w:rFonts w:eastAsia="Times New Roman" w:cs="Times New Roman"/>
          <w:b/>
          <w:bCs/>
          <w:sz w:val="28"/>
          <w:szCs w:val="28"/>
          <w:shd w:val="clear" w:color="auto" w:fill="FFFFFF"/>
        </w:rPr>
        <w:t>Chương I</w:t>
      </w:r>
    </w:p>
    <w:p w14:paraId="15D9232A" w14:textId="04CB7946" w:rsidR="005B6BA8" w:rsidRPr="00D23AE2" w:rsidRDefault="005B6BA8" w:rsidP="00AF5DBA">
      <w:pPr>
        <w:shd w:val="clear" w:color="auto" w:fill="FFFFFF"/>
        <w:spacing w:after="0" w:line="240" w:lineRule="auto"/>
        <w:jc w:val="center"/>
        <w:rPr>
          <w:rFonts w:eastAsia="Times New Roman" w:cs="Times New Roman"/>
          <w:b/>
          <w:bCs/>
          <w:sz w:val="28"/>
          <w:szCs w:val="28"/>
          <w:shd w:val="clear" w:color="auto" w:fill="FFFFFF"/>
        </w:rPr>
      </w:pPr>
      <w:r w:rsidRPr="00D23AE2">
        <w:rPr>
          <w:rFonts w:eastAsia="Times New Roman" w:cs="Times New Roman"/>
          <w:b/>
          <w:bCs/>
          <w:sz w:val="28"/>
          <w:szCs w:val="28"/>
          <w:shd w:val="clear" w:color="auto" w:fill="FFFFFF"/>
        </w:rPr>
        <w:t>NHỮNG QUY ĐỊNH CHUNG</w:t>
      </w:r>
    </w:p>
    <w:p w14:paraId="0CF831D3" w14:textId="77777777" w:rsidR="00AF5DBA" w:rsidRPr="00D23AE2" w:rsidRDefault="00AF5DBA" w:rsidP="00AF5DBA">
      <w:pPr>
        <w:shd w:val="clear" w:color="auto" w:fill="FFFFFF"/>
        <w:spacing w:after="0" w:line="240" w:lineRule="auto"/>
        <w:jc w:val="center"/>
        <w:rPr>
          <w:rFonts w:eastAsia="Times New Roman" w:cs="Times New Roman"/>
          <w:sz w:val="26"/>
          <w:szCs w:val="18"/>
        </w:rPr>
      </w:pPr>
    </w:p>
    <w:p w14:paraId="4626C0BF" w14:textId="52F69626" w:rsidR="005B6BA8" w:rsidRPr="00D23AE2" w:rsidRDefault="005B6BA8" w:rsidP="00787A8F">
      <w:pPr>
        <w:shd w:val="clear" w:color="auto" w:fill="FFFFFF"/>
        <w:spacing w:before="120" w:after="120" w:line="234" w:lineRule="atLeast"/>
        <w:ind w:firstLine="851"/>
        <w:jc w:val="both"/>
        <w:rPr>
          <w:rFonts w:eastAsia="Times New Roman" w:cs="Times New Roman"/>
          <w:sz w:val="26"/>
          <w:szCs w:val="18"/>
        </w:rPr>
      </w:pPr>
      <w:r w:rsidRPr="00D23AE2">
        <w:rPr>
          <w:rFonts w:eastAsia="Times New Roman" w:cs="Times New Roman"/>
          <w:b/>
          <w:bCs/>
          <w:sz w:val="28"/>
          <w:szCs w:val="20"/>
          <w:shd w:val="clear" w:color="auto" w:fill="FFFFFF"/>
        </w:rPr>
        <w:t>Điều 1. Phạm vi điều chỉnh</w:t>
      </w:r>
      <w:r w:rsidR="00C52DBF" w:rsidRPr="00D23AE2">
        <w:rPr>
          <w:rFonts w:eastAsia="Times New Roman" w:cs="Times New Roman"/>
          <w:b/>
          <w:bCs/>
          <w:sz w:val="28"/>
          <w:szCs w:val="20"/>
          <w:shd w:val="clear" w:color="auto" w:fill="FFFFFF"/>
        </w:rPr>
        <w:t>,</w:t>
      </w:r>
      <w:r w:rsidR="00FC17E6" w:rsidRPr="00D23AE2">
        <w:rPr>
          <w:rFonts w:eastAsia="Times New Roman" w:cs="Times New Roman"/>
          <w:b/>
          <w:bCs/>
          <w:sz w:val="28"/>
          <w:szCs w:val="20"/>
          <w:shd w:val="clear" w:color="auto" w:fill="FFFFFF"/>
        </w:rPr>
        <w:t xml:space="preserve"> đối tượng áp dụng</w:t>
      </w:r>
    </w:p>
    <w:p w14:paraId="776BC922" w14:textId="77777777" w:rsidR="00FC17E6" w:rsidRPr="00D23AE2" w:rsidRDefault="005B6BA8" w:rsidP="00787A8F">
      <w:pPr>
        <w:shd w:val="clear" w:color="auto" w:fill="FFFFFF"/>
        <w:spacing w:before="120" w:after="120" w:line="234" w:lineRule="atLeast"/>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rPr>
        <w:t xml:space="preserve">1. </w:t>
      </w:r>
      <w:r w:rsidR="00FC17E6" w:rsidRPr="00D23AE2">
        <w:rPr>
          <w:rFonts w:eastAsia="Times New Roman" w:cs="Times New Roman"/>
          <w:sz w:val="28"/>
          <w:szCs w:val="20"/>
          <w:shd w:val="clear" w:color="auto" w:fill="FFFFFF"/>
        </w:rPr>
        <w:t>Phạm vi điều chỉnh</w:t>
      </w:r>
    </w:p>
    <w:p w14:paraId="21036CEF" w14:textId="5461567F" w:rsidR="002F582D" w:rsidRPr="00D23AE2" w:rsidRDefault="00C52DBF" w:rsidP="00787A8F">
      <w:pPr>
        <w:shd w:val="clear" w:color="auto" w:fill="FFFFFF"/>
        <w:spacing w:before="120" w:after="120" w:line="234" w:lineRule="atLeast"/>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rPr>
        <w:t xml:space="preserve">- </w:t>
      </w:r>
      <w:r w:rsidR="005B6BA8" w:rsidRPr="00D23AE2">
        <w:rPr>
          <w:rFonts w:eastAsia="Times New Roman" w:cs="Times New Roman"/>
          <w:sz w:val="28"/>
          <w:szCs w:val="20"/>
          <w:shd w:val="clear" w:color="auto" w:fill="FFFFFF"/>
        </w:rPr>
        <w:t xml:space="preserve">Quy định này quy định chi tiết về </w:t>
      </w:r>
      <w:r w:rsidR="00BB0828" w:rsidRPr="00D23AE2">
        <w:rPr>
          <w:rFonts w:eastAsia="Times New Roman" w:cs="Times New Roman"/>
          <w:sz w:val="28"/>
          <w:szCs w:val="20"/>
          <w:shd w:val="clear" w:color="auto" w:fill="FFFFFF"/>
        </w:rPr>
        <w:t xml:space="preserve">thẩm quyền, </w:t>
      </w:r>
      <w:r w:rsidR="005B6BA8" w:rsidRPr="00D23AE2">
        <w:rPr>
          <w:rFonts w:eastAsia="Times New Roman" w:cs="Times New Roman"/>
          <w:sz w:val="28"/>
          <w:szCs w:val="20"/>
          <w:shd w:val="clear" w:color="auto" w:fill="FFFFFF"/>
        </w:rPr>
        <w:t>điều kiện, trình tự</w:t>
      </w:r>
      <w:r w:rsidR="00D070A7" w:rsidRPr="00D23AE2">
        <w:rPr>
          <w:rFonts w:eastAsia="Times New Roman" w:cs="Times New Roman"/>
          <w:sz w:val="28"/>
          <w:szCs w:val="20"/>
          <w:shd w:val="clear" w:color="auto" w:fill="FFFFFF"/>
        </w:rPr>
        <w:t xml:space="preserve"> xét,</w:t>
      </w:r>
      <w:r w:rsidR="005B6BA8" w:rsidRPr="00D23AE2">
        <w:rPr>
          <w:rFonts w:eastAsia="Times New Roman" w:cs="Times New Roman"/>
          <w:sz w:val="28"/>
          <w:szCs w:val="20"/>
          <w:shd w:val="clear" w:color="auto" w:fill="FFFFFF"/>
        </w:rPr>
        <w:t xml:space="preserve"> công nhận sáng kiến; </w:t>
      </w:r>
      <w:r w:rsidR="00D070A7" w:rsidRPr="00D23AE2">
        <w:rPr>
          <w:rFonts w:eastAsia="Times New Roman" w:cs="Times New Roman"/>
          <w:sz w:val="28"/>
          <w:szCs w:val="20"/>
          <w:shd w:val="clear" w:color="auto" w:fill="FFFFFF"/>
        </w:rPr>
        <w:t xml:space="preserve">xét, </w:t>
      </w:r>
      <w:r w:rsidR="005B6BA8" w:rsidRPr="00D23AE2">
        <w:rPr>
          <w:rFonts w:eastAsia="Times New Roman" w:cs="Times New Roman"/>
          <w:sz w:val="28"/>
          <w:szCs w:val="20"/>
          <w:shd w:val="clear" w:color="auto" w:fill="FFFFFF"/>
        </w:rPr>
        <w:t>công nhận hiệu quả áp dụng</w:t>
      </w:r>
      <w:r w:rsidR="008B613C" w:rsidRPr="00D23AE2">
        <w:rPr>
          <w:rFonts w:eastAsia="Times New Roman" w:cs="Times New Roman"/>
          <w:sz w:val="28"/>
          <w:szCs w:val="20"/>
          <w:shd w:val="clear" w:color="auto" w:fill="FFFFFF"/>
        </w:rPr>
        <w:t xml:space="preserve"> và phạm vi ảnh hưởng </w:t>
      </w:r>
      <w:r w:rsidR="005B6BA8" w:rsidRPr="00D23AE2">
        <w:rPr>
          <w:rFonts w:eastAsia="Times New Roman" w:cs="Times New Roman"/>
          <w:sz w:val="28"/>
          <w:szCs w:val="20"/>
          <w:shd w:val="clear" w:color="auto" w:fill="FFFFFF"/>
        </w:rPr>
        <w:t>của sáng kiến</w:t>
      </w:r>
      <w:r w:rsidR="00D87225" w:rsidRPr="00D23AE2">
        <w:rPr>
          <w:rFonts w:eastAsia="Times New Roman" w:cs="Times New Roman"/>
          <w:sz w:val="28"/>
          <w:szCs w:val="20"/>
          <w:shd w:val="clear" w:color="auto" w:fill="FFFFFF"/>
        </w:rPr>
        <w:t xml:space="preserve"> trên địa bàn tỉnh và toàn quốc</w:t>
      </w:r>
      <w:r w:rsidR="002F582D" w:rsidRPr="00D23AE2">
        <w:rPr>
          <w:sz w:val="28"/>
          <w:szCs w:val="28"/>
        </w:rPr>
        <w:t>; trách nhiệm của các cơ quan, đơn vị trong công tác quản lý</w:t>
      </w:r>
      <w:r w:rsidR="00556B2C" w:rsidRPr="00D23AE2">
        <w:rPr>
          <w:sz w:val="28"/>
          <w:szCs w:val="28"/>
        </w:rPr>
        <w:t>,</w:t>
      </w:r>
      <w:r w:rsidR="002F582D" w:rsidRPr="00D23AE2">
        <w:rPr>
          <w:sz w:val="28"/>
          <w:szCs w:val="28"/>
        </w:rPr>
        <w:t xml:space="preserve"> </w:t>
      </w:r>
      <w:r w:rsidR="002F582D" w:rsidRPr="00D23AE2">
        <w:rPr>
          <w:rFonts w:eastAsia="Times New Roman" w:cs="Times New Roman"/>
          <w:sz w:val="28"/>
          <w:szCs w:val="20"/>
          <w:shd w:val="clear" w:color="auto" w:fill="FFFFFF"/>
        </w:rPr>
        <w:t>thúc đẩy hoạt động sáng kiến trên địa bàn tỉnh Phú Thọ.</w:t>
      </w:r>
    </w:p>
    <w:p w14:paraId="71AFB613" w14:textId="63376D5E" w:rsidR="005B6BA8" w:rsidRPr="00D23AE2" w:rsidRDefault="00C52DBF" w:rsidP="00787A8F">
      <w:pPr>
        <w:shd w:val="clear" w:color="auto" w:fill="FFFFFF"/>
        <w:spacing w:after="0" w:line="234" w:lineRule="atLeast"/>
        <w:ind w:firstLine="851"/>
        <w:jc w:val="both"/>
        <w:rPr>
          <w:rFonts w:eastAsia="Times New Roman" w:cs="Times New Roman"/>
          <w:iCs/>
          <w:sz w:val="28"/>
          <w:szCs w:val="20"/>
          <w:shd w:val="clear" w:color="auto" w:fill="FFFFFF"/>
        </w:rPr>
      </w:pPr>
      <w:r w:rsidRPr="00D23AE2">
        <w:rPr>
          <w:rFonts w:eastAsia="Times New Roman" w:cs="Times New Roman"/>
          <w:sz w:val="28"/>
          <w:szCs w:val="20"/>
          <w:shd w:val="clear" w:color="auto" w:fill="FFFFFF"/>
        </w:rPr>
        <w:t xml:space="preserve">- </w:t>
      </w:r>
      <w:r w:rsidR="005B6BA8" w:rsidRPr="00D23AE2">
        <w:rPr>
          <w:rFonts w:eastAsia="Times New Roman" w:cs="Times New Roman"/>
          <w:sz w:val="28"/>
          <w:szCs w:val="20"/>
          <w:shd w:val="clear" w:color="auto" w:fill="FFFFFF"/>
        </w:rPr>
        <w:t>Các nội dung khác không quy định t</w:t>
      </w:r>
      <w:r w:rsidR="004B7DA7" w:rsidRPr="00D23AE2">
        <w:rPr>
          <w:rFonts w:eastAsia="Times New Roman" w:cs="Times New Roman"/>
          <w:sz w:val="28"/>
          <w:szCs w:val="20"/>
          <w:shd w:val="clear" w:color="auto" w:fill="FFFFFF"/>
        </w:rPr>
        <w:t>ại</w:t>
      </w:r>
      <w:r w:rsidR="005B6BA8" w:rsidRPr="00D23AE2">
        <w:rPr>
          <w:rFonts w:eastAsia="Times New Roman" w:cs="Times New Roman"/>
          <w:sz w:val="28"/>
          <w:szCs w:val="20"/>
          <w:shd w:val="clear" w:color="auto" w:fill="FFFFFF"/>
        </w:rPr>
        <w:t xml:space="preserve"> Quy định này được thực hiện theo quy định tại Nghị định số </w:t>
      </w:r>
      <w:hyperlink r:id="rId11" w:tgtFrame="_blank" w:tooltip="Nghị định 13/2012/NĐ-CP" w:history="1">
        <w:r w:rsidR="005B6BA8" w:rsidRPr="00D23AE2">
          <w:rPr>
            <w:rFonts w:eastAsia="Times New Roman" w:cs="Times New Roman"/>
            <w:sz w:val="28"/>
            <w:szCs w:val="20"/>
            <w:shd w:val="clear" w:color="auto" w:fill="FFFFFF"/>
          </w:rPr>
          <w:t>13/2012/NĐ-CP</w:t>
        </w:r>
      </w:hyperlink>
      <w:r w:rsidR="005B6BA8" w:rsidRPr="00D23AE2">
        <w:rPr>
          <w:rFonts w:eastAsia="Times New Roman" w:cs="Times New Roman"/>
          <w:sz w:val="28"/>
          <w:szCs w:val="20"/>
          <w:shd w:val="clear" w:color="auto" w:fill="FFFFFF"/>
        </w:rPr>
        <w:t> ngày 02 tháng 3 năm 2012 của Chính phủ ban hành Điều lệ Sáng kiến </w:t>
      </w:r>
      <w:r w:rsidR="005B6BA8" w:rsidRPr="00D23AE2">
        <w:rPr>
          <w:rFonts w:eastAsia="Times New Roman" w:cs="Times New Roman"/>
          <w:sz w:val="28"/>
          <w:szCs w:val="20"/>
          <w:shd w:val="clear" w:color="auto" w:fill="FFFFFF"/>
          <w:lang w:val="vi-VN"/>
        </w:rPr>
        <w:t xml:space="preserve">(sau đây gọi tắt là </w:t>
      </w:r>
      <w:r w:rsidR="00D83D43" w:rsidRPr="00D23AE2">
        <w:rPr>
          <w:rFonts w:eastAsia="Times New Roman" w:cs="Times New Roman"/>
          <w:sz w:val="28"/>
          <w:szCs w:val="20"/>
          <w:shd w:val="clear" w:color="auto" w:fill="FFFFFF"/>
        </w:rPr>
        <w:t>Nghị định số </w:t>
      </w:r>
      <w:hyperlink r:id="rId12" w:tgtFrame="_blank" w:tooltip="Nghị định 13/2012/NĐ-CP" w:history="1">
        <w:r w:rsidR="00D83D43" w:rsidRPr="00D23AE2">
          <w:rPr>
            <w:rFonts w:eastAsia="Times New Roman" w:cs="Times New Roman"/>
            <w:sz w:val="28"/>
            <w:szCs w:val="20"/>
            <w:shd w:val="clear" w:color="auto" w:fill="FFFFFF"/>
          </w:rPr>
          <w:t>13/2012/NĐ-CP</w:t>
        </w:r>
      </w:hyperlink>
      <w:r w:rsidR="005B6BA8" w:rsidRPr="00D23AE2">
        <w:rPr>
          <w:rFonts w:eastAsia="Times New Roman" w:cs="Times New Roman"/>
          <w:sz w:val="28"/>
          <w:szCs w:val="20"/>
          <w:shd w:val="clear" w:color="auto" w:fill="FFFFFF"/>
          <w:lang w:val="vi-VN"/>
        </w:rPr>
        <w:t>) </w:t>
      </w:r>
      <w:r w:rsidR="005B6BA8" w:rsidRPr="00D23AE2">
        <w:rPr>
          <w:rFonts w:eastAsia="Times New Roman" w:cs="Times New Roman"/>
          <w:sz w:val="28"/>
          <w:szCs w:val="20"/>
          <w:shd w:val="clear" w:color="auto" w:fill="FFFFFF"/>
        </w:rPr>
        <w:t>và Thông tư số </w:t>
      </w:r>
      <w:hyperlink r:id="rId13" w:tgtFrame="_blank" w:tooltip="Thông tư 18/2013/TT-BKHCN" w:history="1">
        <w:r w:rsidR="005B6BA8" w:rsidRPr="00D23AE2">
          <w:rPr>
            <w:rFonts w:eastAsia="Times New Roman" w:cs="Times New Roman"/>
            <w:sz w:val="28"/>
            <w:szCs w:val="20"/>
            <w:shd w:val="clear" w:color="auto" w:fill="FFFFFF"/>
          </w:rPr>
          <w:t>18/2013/TT-BKHCN</w:t>
        </w:r>
      </w:hyperlink>
      <w:r w:rsidR="005B6BA8" w:rsidRPr="00D23AE2">
        <w:rPr>
          <w:rFonts w:eastAsia="Times New Roman" w:cs="Times New Roman"/>
          <w:sz w:val="28"/>
          <w:szCs w:val="20"/>
          <w:shd w:val="clear" w:color="auto" w:fill="FFFFFF"/>
        </w:rPr>
        <w:t> ngày 01 tháng 8 năm 2013 của Bộ trưởng Bộ Khoa học và Công nghệ Hướng dẫn thi hành một số quy định của Điều lệ Sáng kiến được ban hành theo Nghị định số </w:t>
      </w:r>
      <w:hyperlink r:id="rId14" w:tgtFrame="_blank" w:tooltip="Nghị định 13/2012/NĐ-CP" w:history="1">
        <w:r w:rsidR="005B6BA8" w:rsidRPr="00D23AE2">
          <w:rPr>
            <w:rFonts w:eastAsia="Times New Roman" w:cs="Times New Roman"/>
            <w:sz w:val="28"/>
            <w:szCs w:val="20"/>
            <w:shd w:val="clear" w:color="auto" w:fill="FFFFFF"/>
          </w:rPr>
          <w:t>13/2012/NĐ-CP</w:t>
        </w:r>
      </w:hyperlink>
      <w:r w:rsidR="005B6BA8" w:rsidRPr="00D23AE2">
        <w:rPr>
          <w:rFonts w:eastAsia="Times New Roman" w:cs="Times New Roman"/>
          <w:sz w:val="28"/>
          <w:szCs w:val="20"/>
          <w:shd w:val="clear" w:color="auto" w:fill="FFFFFF"/>
        </w:rPr>
        <w:t> ngày 02 tháng 3 năm 2012 của Chính phủ </w:t>
      </w:r>
      <w:r w:rsidR="005B6BA8" w:rsidRPr="00D23AE2">
        <w:rPr>
          <w:rFonts w:eastAsia="Times New Roman" w:cs="Times New Roman"/>
          <w:sz w:val="28"/>
          <w:szCs w:val="20"/>
          <w:shd w:val="clear" w:color="auto" w:fill="FFFFFF"/>
          <w:lang w:val="vi-VN"/>
        </w:rPr>
        <w:t>(sau đây gọi tắt là Thông tư 18/2013/TT-BKHCN)</w:t>
      </w:r>
      <w:r w:rsidR="00FA63F8" w:rsidRPr="00D23AE2">
        <w:rPr>
          <w:rFonts w:eastAsia="Times New Roman" w:cs="Times New Roman"/>
          <w:i/>
          <w:iCs/>
          <w:sz w:val="28"/>
          <w:szCs w:val="20"/>
          <w:shd w:val="clear" w:color="auto" w:fill="FFFFFF"/>
        </w:rPr>
        <w:t xml:space="preserve"> </w:t>
      </w:r>
      <w:r w:rsidR="00FA63F8" w:rsidRPr="00D23AE2">
        <w:rPr>
          <w:rFonts w:eastAsia="Times New Roman" w:cs="Times New Roman"/>
          <w:sz w:val="28"/>
          <w:szCs w:val="20"/>
          <w:shd w:val="clear" w:color="auto" w:fill="FFFFFF"/>
        </w:rPr>
        <w:t xml:space="preserve">và </w:t>
      </w:r>
      <w:r w:rsidR="00FA63F8" w:rsidRPr="00D23AE2">
        <w:rPr>
          <w:rFonts w:eastAsia="Times New Roman" w:cs="Times New Roman"/>
          <w:sz w:val="28"/>
          <w:szCs w:val="18"/>
        </w:rPr>
        <w:t>các văn bản khác theo quy định của pháp luật hiện hành.</w:t>
      </w:r>
    </w:p>
    <w:p w14:paraId="1155EA6F" w14:textId="77777777" w:rsidR="00C52DBF" w:rsidRPr="00D23AE2" w:rsidRDefault="00FC17E6" w:rsidP="00787A8F">
      <w:pPr>
        <w:shd w:val="clear" w:color="auto" w:fill="FFFFFF"/>
        <w:spacing w:before="120" w:after="120" w:line="234" w:lineRule="atLeast"/>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rPr>
        <w:t xml:space="preserve">2. </w:t>
      </w:r>
      <w:r w:rsidR="005B6BA8" w:rsidRPr="00D23AE2">
        <w:rPr>
          <w:rFonts w:eastAsia="Times New Roman" w:cs="Times New Roman"/>
          <w:sz w:val="28"/>
          <w:szCs w:val="20"/>
          <w:shd w:val="clear" w:color="auto" w:fill="FFFFFF"/>
        </w:rPr>
        <w:t>Đối tượng áp dụng</w:t>
      </w:r>
    </w:p>
    <w:p w14:paraId="1128AF74" w14:textId="71854FAC" w:rsidR="005B6BA8" w:rsidRPr="00D23AE2" w:rsidRDefault="005B6BA8" w:rsidP="002C2F70">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sz w:val="28"/>
          <w:szCs w:val="20"/>
          <w:shd w:val="clear" w:color="auto" w:fill="FFFFFF"/>
        </w:rPr>
        <w:t xml:space="preserve">Quy định này áp dụng đối với các </w:t>
      </w:r>
      <w:r w:rsidR="004B7DA7" w:rsidRPr="00D23AE2">
        <w:rPr>
          <w:rFonts w:eastAsia="Times New Roman" w:cs="Times New Roman"/>
          <w:sz w:val="28"/>
          <w:szCs w:val="20"/>
          <w:shd w:val="clear" w:color="auto" w:fill="FFFFFF"/>
        </w:rPr>
        <w:t xml:space="preserve">cơ quan, </w:t>
      </w:r>
      <w:r w:rsidRPr="00D23AE2">
        <w:rPr>
          <w:rFonts w:eastAsia="Times New Roman" w:cs="Times New Roman"/>
          <w:sz w:val="28"/>
          <w:szCs w:val="20"/>
          <w:shd w:val="clear" w:color="auto" w:fill="FFFFFF"/>
        </w:rPr>
        <w:t xml:space="preserve">tổ chức, cá nhân có hoạt động </w:t>
      </w:r>
      <w:r w:rsidRPr="00D23AE2">
        <w:rPr>
          <w:rFonts w:eastAsia="Times New Roman" w:cs="Times New Roman"/>
          <w:sz w:val="28"/>
          <w:szCs w:val="28"/>
          <w:shd w:val="clear" w:color="auto" w:fill="FFFFFF"/>
        </w:rPr>
        <w:t>sáng</w:t>
      </w:r>
      <w:r w:rsidR="00FC53BC" w:rsidRPr="00D23AE2">
        <w:rPr>
          <w:rFonts w:eastAsia="Times New Roman" w:cs="Times New Roman"/>
          <w:sz w:val="28"/>
          <w:szCs w:val="28"/>
          <w:shd w:val="clear" w:color="auto" w:fill="FFFFFF"/>
        </w:rPr>
        <w:t xml:space="preserve"> kiến trên địa bàn tỉnh Phú Thọ</w:t>
      </w:r>
      <w:r w:rsidRPr="00D23AE2">
        <w:rPr>
          <w:rFonts w:eastAsia="Times New Roman" w:cs="Times New Roman"/>
          <w:sz w:val="28"/>
          <w:szCs w:val="28"/>
          <w:shd w:val="clear" w:color="auto" w:fill="FFFFFF"/>
        </w:rPr>
        <w:t>.</w:t>
      </w:r>
    </w:p>
    <w:p w14:paraId="46BAC863" w14:textId="7D2BD5F3" w:rsidR="00D45397" w:rsidRPr="00D23AE2" w:rsidRDefault="005B6BA8" w:rsidP="004843C7">
      <w:pPr>
        <w:shd w:val="clear" w:color="auto" w:fill="FFFFFF"/>
        <w:spacing w:before="120" w:after="120" w:line="240" w:lineRule="auto"/>
        <w:ind w:firstLine="851"/>
        <w:jc w:val="both"/>
        <w:rPr>
          <w:rFonts w:eastAsia="Times New Roman" w:cs="Times New Roman"/>
          <w:b/>
          <w:bCs/>
          <w:sz w:val="28"/>
          <w:szCs w:val="28"/>
          <w:shd w:val="clear" w:color="auto" w:fill="FFFFFF"/>
        </w:rPr>
      </w:pPr>
      <w:r w:rsidRPr="00D23AE2">
        <w:rPr>
          <w:rFonts w:eastAsia="Times New Roman" w:cs="Times New Roman"/>
          <w:b/>
          <w:bCs/>
          <w:sz w:val="28"/>
          <w:szCs w:val="28"/>
          <w:shd w:val="clear" w:color="auto" w:fill="FFFFFF"/>
        </w:rPr>
        <w:t xml:space="preserve">Điều </w:t>
      </w:r>
      <w:r w:rsidR="00FC17E6" w:rsidRPr="00D23AE2">
        <w:rPr>
          <w:rFonts w:eastAsia="Times New Roman" w:cs="Times New Roman"/>
          <w:b/>
          <w:bCs/>
          <w:sz w:val="28"/>
          <w:szCs w:val="28"/>
          <w:shd w:val="clear" w:color="auto" w:fill="FFFFFF"/>
        </w:rPr>
        <w:t>2</w:t>
      </w:r>
      <w:r w:rsidRPr="00D23AE2">
        <w:rPr>
          <w:rFonts w:eastAsia="Times New Roman" w:cs="Times New Roman"/>
          <w:b/>
          <w:bCs/>
          <w:sz w:val="28"/>
          <w:szCs w:val="28"/>
          <w:shd w:val="clear" w:color="auto" w:fill="FFFFFF"/>
        </w:rPr>
        <w:t xml:space="preserve">. </w:t>
      </w:r>
      <w:r w:rsidR="00D45397" w:rsidRPr="00D23AE2">
        <w:rPr>
          <w:rFonts w:eastAsia="Times New Roman" w:cs="Times New Roman"/>
          <w:b/>
          <w:bCs/>
          <w:sz w:val="28"/>
          <w:szCs w:val="28"/>
          <w:shd w:val="clear" w:color="auto" w:fill="FFFFFF"/>
        </w:rPr>
        <w:t>Giải thích từ ngữ</w:t>
      </w:r>
    </w:p>
    <w:p w14:paraId="15BBCA2C" w14:textId="11C7B023" w:rsidR="00D45397" w:rsidRPr="00D23AE2" w:rsidRDefault="00D45397" w:rsidP="004843C7">
      <w:pPr>
        <w:shd w:val="clear" w:color="auto" w:fill="FFFFFF"/>
        <w:spacing w:before="120" w:after="120" w:line="240" w:lineRule="auto"/>
        <w:ind w:firstLine="851"/>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Trong Quy định này, các từ ngữ dưới đây được hiểu như sau:</w:t>
      </w:r>
    </w:p>
    <w:p w14:paraId="50469A1A" w14:textId="78D91880" w:rsidR="00D00BB3" w:rsidRPr="00D23AE2" w:rsidRDefault="00D00BB3" w:rsidP="00D00BB3">
      <w:pPr>
        <w:shd w:val="clear" w:color="auto" w:fill="FFFFFF"/>
        <w:spacing w:before="120" w:after="120" w:line="240" w:lineRule="auto"/>
        <w:ind w:firstLine="851"/>
        <w:jc w:val="both"/>
        <w:rPr>
          <w:rFonts w:eastAsia="Times New Roman" w:cs="Times New Roman"/>
          <w:sz w:val="28"/>
          <w:szCs w:val="28"/>
        </w:rPr>
      </w:pPr>
      <w:r w:rsidRPr="00D23AE2">
        <w:rPr>
          <w:rFonts w:eastAsia="Times New Roman" w:cs="Times New Roman"/>
          <w:sz w:val="28"/>
          <w:szCs w:val="28"/>
          <w:shd w:val="clear" w:color="auto" w:fill="FFFFFF"/>
        </w:rPr>
        <w:t xml:space="preserve">1. “Sáng kiến” </w:t>
      </w:r>
      <w:r w:rsidRPr="00D23AE2">
        <w:rPr>
          <w:sz w:val="28"/>
          <w:szCs w:val="28"/>
        </w:rPr>
        <w:t>là giải pháp kỹ thuật, giải pháp quản lý, giải pháp tác nghiệp, hoặc giải pháp ứng dụng tiến bộ kỹ thuật</w:t>
      </w:r>
      <w:r w:rsidRPr="00D23AE2">
        <w:rPr>
          <w:rFonts w:eastAsia="Times New Roman" w:cs="Times New Roman"/>
          <w:sz w:val="28"/>
          <w:szCs w:val="20"/>
          <w:shd w:val="clear" w:color="auto" w:fill="FFFFFF"/>
        </w:rPr>
        <w:t xml:space="preserve"> được quy định chi tiết tại Điều 3</w:t>
      </w:r>
      <w:r w:rsidRPr="00D23AE2">
        <w:rPr>
          <w:rFonts w:eastAsia="Times New Roman" w:cs="Times New Roman"/>
          <w:i/>
          <w:iCs/>
          <w:sz w:val="28"/>
          <w:szCs w:val="28"/>
        </w:rPr>
        <w:t xml:space="preserve"> </w:t>
      </w:r>
      <w:r w:rsidRPr="00D23AE2">
        <w:rPr>
          <w:rFonts w:eastAsia="Times New Roman" w:cs="Times New Roman"/>
          <w:sz w:val="28"/>
          <w:szCs w:val="28"/>
        </w:rPr>
        <w:t>Thông tư số </w:t>
      </w:r>
      <w:hyperlink r:id="rId15" w:tgtFrame="_blank" w:tooltip="Thông tư 18/2013/TT-BKHCN" w:history="1">
        <w:r w:rsidRPr="00D23AE2">
          <w:rPr>
            <w:rFonts w:eastAsia="Times New Roman" w:cs="Times New Roman"/>
            <w:sz w:val="28"/>
            <w:szCs w:val="28"/>
          </w:rPr>
          <w:t>18/2013/TT-BKHCN</w:t>
        </w:r>
      </w:hyperlink>
      <w:r w:rsidRPr="00D23AE2">
        <w:rPr>
          <w:rFonts w:eastAsia="Times New Roman" w:cs="Times New Roman"/>
          <w:sz w:val="28"/>
          <w:szCs w:val="28"/>
        </w:rPr>
        <w:t>.</w:t>
      </w:r>
    </w:p>
    <w:p w14:paraId="46C1183F" w14:textId="4C402B80" w:rsidR="00D45397" w:rsidRPr="00D23AE2" w:rsidRDefault="00D00BB3" w:rsidP="00D45397">
      <w:pPr>
        <w:shd w:val="clear" w:color="auto" w:fill="FFFFFF"/>
        <w:spacing w:before="120" w:after="120" w:line="240" w:lineRule="auto"/>
        <w:ind w:firstLine="851"/>
        <w:jc w:val="both"/>
        <w:rPr>
          <w:sz w:val="28"/>
          <w:szCs w:val="28"/>
        </w:rPr>
      </w:pPr>
      <w:r w:rsidRPr="00D23AE2">
        <w:rPr>
          <w:rFonts w:eastAsia="Times New Roman" w:cs="Times New Roman"/>
          <w:sz w:val="28"/>
          <w:szCs w:val="28"/>
          <w:shd w:val="clear" w:color="auto" w:fill="FFFFFF"/>
        </w:rPr>
        <w:t>2</w:t>
      </w:r>
      <w:r w:rsidR="00D45397" w:rsidRPr="00D23AE2">
        <w:rPr>
          <w:rFonts w:eastAsia="Times New Roman" w:cs="Times New Roman"/>
          <w:sz w:val="28"/>
          <w:szCs w:val="28"/>
          <w:shd w:val="clear" w:color="auto" w:fill="FFFFFF"/>
        </w:rPr>
        <w:t>. “H</w:t>
      </w:r>
      <w:r w:rsidR="00D45397" w:rsidRPr="00D23AE2">
        <w:rPr>
          <w:rFonts w:eastAsia="Times New Roman" w:cs="Times New Roman"/>
          <w:sz w:val="28"/>
          <w:szCs w:val="20"/>
          <w:shd w:val="clear" w:color="auto" w:fill="FFFFFF"/>
        </w:rPr>
        <w:t xml:space="preserve">oạt động sáng kiến” </w:t>
      </w:r>
      <w:r w:rsidR="00D45397" w:rsidRPr="00D23AE2">
        <w:rPr>
          <w:sz w:val="28"/>
          <w:szCs w:val="28"/>
        </w:rPr>
        <w:t>bao gồm các hoạt động tạo ra, áp dụng sáng kiến, công nhận sáng kiến, thực hiện quyền và nghĩa vụ liên quan đến sáng kiến.</w:t>
      </w:r>
    </w:p>
    <w:p w14:paraId="56E860C8" w14:textId="0C7D4A38" w:rsidR="00D45397" w:rsidRPr="00D23AE2" w:rsidRDefault="00D00BB3" w:rsidP="00D45397">
      <w:pPr>
        <w:shd w:val="clear" w:color="auto" w:fill="FFFFFF"/>
        <w:spacing w:before="120" w:after="120" w:line="240" w:lineRule="auto"/>
        <w:ind w:firstLine="851"/>
        <w:jc w:val="both"/>
        <w:rPr>
          <w:sz w:val="28"/>
          <w:szCs w:val="28"/>
        </w:rPr>
      </w:pPr>
      <w:r w:rsidRPr="00D23AE2">
        <w:rPr>
          <w:sz w:val="28"/>
          <w:szCs w:val="28"/>
        </w:rPr>
        <w:t>3</w:t>
      </w:r>
      <w:r w:rsidR="00D45397" w:rsidRPr="00D23AE2">
        <w:rPr>
          <w:sz w:val="28"/>
          <w:szCs w:val="28"/>
        </w:rPr>
        <w:t>. “Chuyển giao sáng kiến” là việc truyền đạt toàn bộ kiến thức, thông tin về sáng kiến để người được chuyển giao có thể áp dụng sáng kiến.</w:t>
      </w:r>
    </w:p>
    <w:p w14:paraId="7B824BAC" w14:textId="1566744D" w:rsidR="00D45397" w:rsidRPr="00D23AE2" w:rsidRDefault="00D00BB3" w:rsidP="00D45397">
      <w:pPr>
        <w:shd w:val="clear" w:color="auto" w:fill="FFFFFF"/>
        <w:spacing w:before="120" w:after="120" w:line="240" w:lineRule="auto"/>
        <w:ind w:firstLine="851"/>
        <w:jc w:val="both"/>
        <w:rPr>
          <w:rFonts w:eastAsia="Times New Roman" w:cs="Times New Roman"/>
          <w:sz w:val="28"/>
          <w:szCs w:val="28"/>
          <w:shd w:val="clear" w:color="auto" w:fill="FFFFFF"/>
        </w:rPr>
      </w:pPr>
      <w:r w:rsidRPr="00D23AE2">
        <w:rPr>
          <w:sz w:val="28"/>
          <w:szCs w:val="28"/>
        </w:rPr>
        <w:t>4</w:t>
      </w:r>
      <w:r w:rsidR="00D45397" w:rsidRPr="00D23AE2">
        <w:rPr>
          <w:sz w:val="28"/>
          <w:szCs w:val="28"/>
        </w:rPr>
        <w:t>. “Áp dụng sáng kiến lần đầu” là việc áp dụng sáng kiến lần đầu tiên, kể cả áp dụng thử.</w:t>
      </w:r>
    </w:p>
    <w:p w14:paraId="2BB3834A" w14:textId="0D287B40" w:rsidR="00D45397" w:rsidRPr="00D23AE2" w:rsidRDefault="00D00BB3" w:rsidP="004843C7">
      <w:pPr>
        <w:shd w:val="clear" w:color="auto" w:fill="FFFFFF"/>
        <w:spacing w:before="120" w:after="120" w:line="240" w:lineRule="auto"/>
        <w:ind w:firstLine="851"/>
        <w:jc w:val="both"/>
        <w:rPr>
          <w:sz w:val="28"/>
          <w:szCs w:val="28"/>
        </w:rPr>
      </w:pPr>
      <w:r w:rsidRPr="00D23AE2">
        <w:rPr>
          <w:sz w:val="28"/>
          <w:szCs w:val="28"/>
        </w:rPr>
        <w:lastRenderedPageBreak/>
        <w:t>5</w:t>
      </w:r>
      <w:r w:rsidR="00D45397" w:rsidRPr="00D23AE2">
        <w:rPr>
          <w:sz w:val="28"/>
          <w:szCs w:val="28"/>
        </w:rPr>
        <w:t>. “Cơ sở” có quyền và trách nhiệm xét, công nhận sáng kiến, bao gồm:</w:t>
      </w:r>
    </w:p>
    <w:p w14:paraId="29105EC1"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a) Pháp nhân, tức là tổ chức đáp ứng các điều kiện quy định sau đây:</w:t>
      </w:r>
    </w:p>
    <w:p w14:paraId="10565D2D"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 xml:space="preserve">- Được thành lập hợp pháp; </w:t>
      </w:r>
    </w:p>
    <w:p w14:paraId="0B0E8936"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 xml:space="preserve">- Có cơ cấu tổ chức chặt chẽ; </w:t>
      </w:r>
    </w:p>
    <w:p w14:paraId="7E63D464"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 xml:space="preserve">- Có tài sản độc lập với cá nhân, tổ chức khác và tự chịu trách nhiệm bằng tài sản đó; </w:t>
      </w:r>
    </w:p>
    <w:p w14:paraId="589CE668" w14:textId="56A9466E"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 Nhân danh mình tham gia quan hệ pháp luật một cách độc lập.</w:t>
      </w:r>
    </w:p>
    <w:p w14:paraId="1640080A"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b) Các đơn vị không có tư cách pháp nhân, nhưng có thể nhân danh chính mình tham gia quan hệ pháp luật dân sự một cách độc lập (ví dụ: hộ gia đình, tổ hợp tác, hộ kinh doanh, doanh nghiệp tư nhân, văn phòng luật sư...);</w:t>
      </w:r>
    </w:p>
    <w:p w14:paraId="31811C75" w14:textId="77777777" w:rsidR="00D45397" w:rsidRPr="00D23AE2" w:rsidRDefault="00D45397" w:rsidP="00D45397">
      <w:pPr>
        <w:shd w:val="clear" w:color="auto" w:fill="FFFFFF"/>
        <w:spacing w:before="120" w:after="120" w:line="240" w:lineRule="auto"/>
        <w:ind w:firstLine="851"/>
        <w:jc w:val="both"/>
        <w:rPr>
          <w:sz w:val="28"/>
          <w:szCs w:val="28"/>
        </w:rPr>
      </w:pPr>
      <w:r w:rsidRPr="00D23AE2">
        <w:rPr>
          <w:sz w:val="28"/>
          <w:szCs w:val="28"/>
        </w:rPr>
        <w:t>c) Các đơn vị có con dấu và tài khoản riêng, hạch toán kinh tế phụ thuộc pháp nhân cấp trên (ví dụ: các chi nhánh của doanh nghiệp, các trung tâm trực thuộc tập đoàn, tổng công ty của Nhà nước...), và được pháp nhân cấp trên ủy quyền, ủy nhiệm thực hiện việc công nhận sáng kiến ở đơn vị bằng văn bản hoặc quy định nội bộ (ví dụ: quy định trong quy chế về hoạt động sáng kiến ở cơ sở).</w:t>
      </w:r>
    </w:p>
    <w:p w14:paraId="1507FE9C" w14:textId="3C9054DB" w:rsidR="00CC4BC8" w:rsidRPr="00D23AE2" w:rsidRDefault="00D00BB3" w:rsidP="004843C7">
      <w:pPr>
        <w:shd w:val="clear" w:color="auto" w:fill="FFFFFF"/>
        <w:spacing w:before="120" w:after="120" w:line="240" w:lineRule="auto"/>
        <w:ind w:firstLine="851"/>
        <w:jc w:val="both"/>
        <w:rPr>
          <w:sz w:val="28"/>
          <w:szCs w:val="28"/>
        </w:rPr>
      </w:pPr>
      <w:r w:rsidRPr="00D23AE2">
        <w:rPr>
          <w:sz w:val="28"/>
          <w:szCs w:val="28"/>
        </w:rPr>
        <w:t>6</w:t>
      </w:r>
      <w:r w:rsidR="00CC4BC8" w:rsidRPr="00D23AE2">
        <w:rPr>
          <w:sz w:val="28"/>
          <w:szCs w:val="28"/>
        </w:rPr>
        <w:t xml:space="preserve">. “Tác giả sáng kiến” là người trực tiếp tạo ra sáng kiến bằng chính lao động sáng tạo của mình. “Đồng tác giả sáng kiến” là những tác giả cùng nhau tạo ra sáng kiến. </w:t>
      </w:r>
    </w:p>
    <w:p w14:paraId="4050BA30" w14:textId="0A260553" w:rsidR="00CC4BC8" w:rsidRPr="00D23AE2" w:rsidRDefault="00D00BB3" w:rsidP="004843C7">
      <w:pPr>
        <w:shd w:val="clear" w:color="auto" w:fill="FFFFFF"/>
        <w:spacing w:before="120" w:after="120" w:line="240" w:lineRule="auto"/>
        <w:ind w:firstLine="851"/>
        <w:jc w:val="both"/>
        <w:rPr>
          <w:sz w:val="28"/>
          <w:szCs w:val="28"/>
        </w:rPr>
      </w:pPr>
      <w:r w:rsidRPr="00D23AE2">
        <w:rPr>
          <w:sz w:val="28"/>
          <w:szCs w:val="28"/>
        </w:rPr>
        <w:t>7</w:t>
      </w:r>
      <w:r w:rsidR="00CC4BC8" w:rsidRPr="00D23AE2">
        <w:rPr>
          <w:sz w:val="28"/>
          <w:szCs w:val="28"/>
        </w:rPr>
        <w:t xml:space="preserve">. “Chủ đầu tư tạo ra sáng kiến” là cơ quan, tổ chức, cá nhân đầu tư kinh phí, phương tiện vật chất - kỹ thuật dưới hình thức giao việc, thuê việc hoặc các hình thức khác cho tác giả để tạo ra sáng kiến. </w:t>
      </w:r>
    </w:p>
    <w:p w14:paraId="50A4D9A0" w14:textId="6EBF69F4" w:rsidR="00D45397" w:rsidRPr="00D23AE2" w:rsidRDefault="00CC4BC8" w:rsidP="004843C7">
      <w:pPr>
        <w:shd w:val="clear" w:color="auto" w:fill="FFFFFF"/>
        <w:spacing w:before="120" w:after="120" w:line="240" w:lineRule="auto"/>
        <w:ind w:firstLine="851"/>
        <w:jc w:val="both"/>
        <w:rPr>
          <w:sz w:val="28"/>
          <w:szCs w:val="28"/>
        </w:rPr>
      </w:pPr>
      <w:r w:rsidRPr="00D23AE2">
        <w:rPr>
          <w:sz w:val="28"/>
          <w:szCs w:val="28"/>
        </w:rPr>
        <w:t>Tác giả sáng kiến đồng thời là chủ đầu tư tạo ra sáng kiến nếu không có cơ quan, tổ chức, cá nhân nào giao việc, thuê việc hoặc đầu tư kinh phí, phương tiện vật chất - kỹ thuật cho tác giả để tạo ra sáng kiến đó.</w:t>
      </w:r>
    </w:p>
    <w:p w14:paraId="1EB4EC2F" w14:textId="1EA1779D" w:rsidR="00EC657D" w:rsidRPr="00D23AE2" w:rsidRDefault="00720788" w:rsidP="004843C7">
      <w:pPr>
        <w:shd w:val="clear" w:color="auto" w:fill="FFFFFF"/>
        <w:spacing w:before="120" w:after="120" w:line="240" w:lineRule="auto"/>
        <w:ind w:firstLine="851"/>
        <w:jc w:val="both"/>
        <w:rPr>
          <w:rFonts w:eastAsia="Times New Roman" w:cs="Times New Roman"/>
          <w:b/>
          <w:bCs/>
          <w:sz w:val="28"/>
          <w:szCs w:val="20"/>
          <w:shd w:val="clear" w:color="auto" w:fill="FFFFFF"/>
        </w:rPr>
      </w:pPr>
      <w:r w:rsidRPr="00D23AE2">
        <w:rPr>
          <w:b/>
          <w:bCs/>
          <w:sz w:val="28"/>
          <w:szCs w:val="28"/>
        </w:rPr>
        <w:t>Điều 3.</w:t>
      </w:r>
      <w:r w:rsidRPr="00D23AE2">
        <w:rPr>
          <w:sz w:val="28"/>
          <w:szCs w:val="28"/>
        </w:rPr>
        <w:t xml:space="preserve"> </w:t>
      </w:r>
      <w:r w:rsidR="00EC657D" w:rsidRPr="00D23AE2">
        <w:rPr>
          <w:b/>
          <w:bCs/>
          <w:sz w:val="28"/>
          <w:szCs w:val="28"/>
        </w:rPr>
        <w:t>Nguyên tắc xét, công nhận sáng kiến; xét, công nhận</w:t>
      </w:r>
      <w:r w:rsidR="00EC657D" w:rsidRPr="00D23AE2">
        <w:rPr>
          <w:rFonts w:eastAsia="Times New Roman" w:cs="Times New Roman"/>
          <w:b/>
          <w:bCs/>
          <w:sz w:val="28"/>
          <w:szCs w:val="20"/>
          <w:shd w:val="clear" w:color="auto" w:fill="FFFFFF"/>
        </w:rPr>
        <w:t xml:space="preserve"> hiệu quả áp dụng và phạm vi ảnh hưởng của sáng kiến</w:t>
      </w:r>
    </w:p>
    <w:p w14:paraId="33767F41" w14:textId="1A4BA0A9" w:rsidR="00EC657D" w:rsidRPr="00D23AE2" w:rsidRDefault="00EC657D" w:rsidP="004843C7">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1. Việc xét công nhận sáng kiến; xét </w:t>
      </w:r>
      <w:r w:rsidRPr="00D23AE2">
        <w:rPr>
          <w:rFonts w:eastAsia="Times New Roman" w:cs="Times New Roman"/>
          <w:sz w:val="28"/>
          <w:szCs w:val="28"/>
          <w:shd w:val="clear" w:color="auto" w:fill="FFFFFF"/>
        </w:rPr>
        <w:t>công nhận hiệu quả áp dụng và phạm vi ảnh hưởng của sáng kiến</w:t>
      </w:r>
      <w:r w:rsidRPr="00D23AE2">
        <w:rPr>
          <w:rFonts w:eastAsia="Times New Roman" w:cs="Times New Roman"/>
          <w:sz w:val="28"/>
          <w:szCs w:val="28"/>
          <w:shd w:val="clear" w:color="auto" w:fill="FFFFFF"/>
          <w:lang w:val="pt-BR"/>
        </w:rPr>
        <w:t xml:space="preserve"> phải đảm bảo </w:t>
      </w:r>
      <w:r w:rsidR="0078601F" w:rsidRPr="00D23AE2">
        <w:rPr>
          <w:rFonts w:eastAsia="Times New Roman" w:cs="Times New Roman"/>
          <w:sz w:val="28"/>
          <w:szCs w:val="28"/>
          <w:shd w:val="clear" w:color="auto" w:fill="FFFFFF"/>
          <w:lang w:val="pt-BR"/>
        </w:rPr>
        <w:t xml:space="preserve">đúng điều kiện, trình tự, thẩm quyền theo quy định; đảm bảo tính </w:t>
      </w:r>
      <w:r w:rsidRPr="00D23AE2">
        <w:rPr>
          <w:rFonts w:eastAsia="Times New Roman" w:cs="Times New Roman"/>
          <w:sz w:val="28"/>
          <w:szCs w:val="28"/>
          <w:shd w:val="clear" w:color="auto" w:fill="FFFFFF"/>
          <w:lang w:val="pt-BR"/>
        </w:rPr>
        <w:t>khách quan, công khai, công bằng, thực chất và động viên được mọi tầng lớp nhân dân tích cực tham gia phong trào thi đua lao động sáng tạo, phát huy sáng kiến.</w:t>
      </w:r>
    </w:p>
    <w:p w14:paraId="0CA524DF" w14:textId="73339FBD" w:rsidR="0033058E" w:rsidRPr="00D23AE2" w:rsidRDefault="008D156A" w:rsidP="004843C7">
      <w:pPr>
        <w:shd w:val="clear" w:color="auto" w:fill="FFFFFF"/>
        <w:spacing w:before="120" w:after="120" w:line="240" w:lineRule="auto"/>
        <w:ind w:firstLine="851"/>
        <w:jc w:val="both"/>
        <w:rPr>
          <w:rFonts w:ascii="Arial" w:hAnsi="Arial" w:cs="Arial"/>
          <w:sz w:val="18"/>
          <w:szCs w:val="18"/>
          <w:shd w:val="clear" w:color="auto" w:fill="FFFFFF"/>
        </w:rPr>
      </w:pPr>
      <w:r w:rsidRPr="00D23AE2">
        <w:rPr>
          <w:rFonts w:cs="Times New Roman"/>
          <w:sz w:val="28"/>
          <w:szCs w:val="28"/>
          <w:shd w:val="clear" w:color="auto" w:fill="FFFFFF"/>
        </w:rPr>
        <w:t xml:space="preserve">2. Mỗi sáng kiến chỉ được </w:t>
      </w:r>
      <w:r w:rsidR="00FE3380" w:rsidRPr="00D23AE2">
        <w:rPr>
          <w:rFonts w:cs="Times New Roman"/>
          <w:sz w:val="28"/>
          <w:szCs w:val="28"/>
          <w:shd w:val="clear" w:color="auto" w:fill="FFFFFF"/>
        </w:rPr>
        <w:t xml:space="preserve">xét </w:t>
      </w:r>
      <w:r w:rsidRPr="00D23AE2">
        <w:rPr>
          <w:rFonts w:cs="Times New Roman"/>
          <w:sz w:val="28"/>
          <w:szCs w:val="28"/>
          <w:shd w:val="clear" w:color="auto" w:fill="FFFFFF"/>
        </w:rPr>
        <w:t xml:space="preserve">công nhận </w:t>
      </w:r>
      <w:r w:rsidR="00FE3380" w:rsidRPr="00D23AE2">
        <w:rPr>
          <w:rFonts w:cs="Times New Roman"/>
          <w:sz w:val="28"/>
          <w:szCs w:val="28"/>
          <w:shd w:val="clear" w:color="auto" w:fill="FFFFFF"/>
        </w:rPr>
        <w:t>sáng kiến</w:t>
      </w:r>
      <w:r w:rsidR="008E62E4" w:rsidRPr="00D23AE2">
        <w:rPr>
          <w:rFonts w:cs="Times New Roman"/>
          <w:sz w:val="28"/>
          <w:szCs w:val="28"/>
          <w:shd w:val="clear" w:color="auto" w:fill="FFFFFF"/>
        </w:rPr>
        <w:t xml:space="preserve"> </w:t>
      </w:r>
      <w:r w:rsidR="00E0252D" w:rsidRPr="00D23AE2">
        <w:rPr>
          <w:rFonts w:cs="Times New Roman"/>
          <w:sz w:val="28"/>
          <w:szCs w:val="28"/>
          <w:shd w:val="clear" w:color="auto" w:fill="FFFFFF"/>
        </w:rPr>
        <w:t>một lần.</w:t>
      </w:r>
      <w:r w:rsidR="0033058E" w:rsidRPr="00D23AE2">
        <w:rPr>
          <w:rFonts w:ascii="Arial" w:hAnsi="Arial" w:cs="Arial"/>
          <w:sz w:val="18"/>
          <w:szCs w:val="18"/>
          <w:shd w:val="clear" w:color="auto" w:fill="FFFFFF"/>
        </w:rPr>
        <w:t xml:space="preserve"> </w:t>
      </w:r>
    </w:p>
    <w:p w14:paraId="5040595D" w14:textId="3797F97E" w:rsidR="000E113B" w:rsidRPr="00D23AE2" w:rsidRDefault="00FE3380" w:rsidP="004843C7">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3</w:t>
      </w:r>
      <w:r w:rsidR="00D044A3" w:rsidRPr="00D23AE2">
        <w:rPr>
          <w:rFonts w:eastAsia="Times New Roman" w:cs="Times New Roman"/>
          <w:sz w:val="28"/>
          <w:szCs w:val="28"/>
          <w:shd w:val="clear" w:color="auto" w:fill="FFFFFF"/>
          <w:lang w:val="pt-BR"/>
        </w:rPr>
        <w:t xml:space="preserve">. </w:t>
      </w:r>
      <w:r w:rsidR="000E113B" w:rsidRPr="00D23AE2">
        <w:rPr>
          <w:rFonts w:eastAsia="Times New Roman" w:cs="Times New Roman"/>
          <w:sz w:val="28"/>
          <w:szCs w:val="28"/>
          <w:shd w:val="clear" w:color="auto" w:fill="FFFFFF"/>
          <w:lang w:val="pt-BR"/>
        </w:rPr>
        <w:t xml:space="preserve">Đối với sáng kiến có nhiều tác giả thì kết quả đánh giá, công nhận hiệu quả áp dụng và </w:t>
      </w:r>
      <w:r w:rsidR="000E113B" w:rsidRPr="00D23AE2">
        <w:rPr>
          <w:rFonts w:eastAsia="Times New Roman" w:cs="Times New Roman"/>
          <w:sz w:val="28"/>
          <w:szCs w:val="20"/>
          <w:shd w:val="clear" w:color="auto" w:fill="FFFFFF"/>
        </w:rPr>
        <w:t>phạm vi ảnh hưởng của sáng kiến để phục vụ công tác thi đua, khen thưởng chỉ ghi nhận đối với các tác giả có tỷ lệ (%) đóng góp vào việc tạo ra sáng kiến từ 20% trở lên.</w:t>
      </w:r>
    </w:p>
    <w:p w14:paraId="67664DF2" w14:textId="4B6F6A63" w:rsidR="00EC657D" w:rsidRPr="00D23AE2" w:rsidRDefault="00FE3380" w:rsidP="004843C7">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4</w:t>
      </w:r>
      <w:r w:rsidR="00FC127F" w:rsidRPr="00D23AE2">
        <w:rPr>
          <w:rFonts w:eastAsia="Times New Roman" w:cs="Times New Roman"/>
          <w:sz w:val="28"/>
          <w:szCs w:val="28"/>
          <w:shd w:val="clear" w:color="auto" w:fill="FFFFFF"/>
          <w:lang w:val="pt-BR"/>
        </w:rPr>
        <w:t xml:space="preserve">. </w:t>
      </w:r>
      <w:r w:rsidR="00D044A3" w:rsidRPr="00D23AE2">
        <w:rPr>
          <w:rFonts w:eastAsia="Times New Roman" w:cs="Times New Roman"/>
          <w:sz w:val="28"/>
          <w:szCs w:val="28"/>
          <w:shd w:val="clear" w:color="auto" w:fill="FFFFFF"/>
          <w:lang w:val="pt-BR"/>
        </w:rPr>
        <w:t>Sáng kiến đề nghị được xét công nhận hiệu quả áp dụng và phạm vi ảnh hưởng ở cấp cao hơn thì phải được công nhận và đề nghị của cấp dưới.</w:t>
      </w:r>
    </w:p>
    <w:p w14:paraId="2DF9A354" w14:textId="304E1113" w:rsidR="00D060AB" w:rsidRPr="00D23AE2" w:rsidRDefault="0078601F" w:rsidP="004843C7">
      <w:pPr>
        <w:shd w:val="clear" w:color="auto" w:fill="FFFFFF"/>
        <w:spacing w:before="120" w:after="120" w:line="240" w:lineRule="auto"/>
        <w:ind w:firstLine="851"/>
        <w:jc w:val="both"/>
        <w:rPr>
          <w:rFonts w:eastAsia="Times New Roman" w:cs="Times New Roman"/>
          <w:b/>
          <w:bCs/>
          <w:sz w:val="28"/>
          <w:szCs w:val="20"/>
          <w:shd w:val="clear" w:color="auto" w:fill="FFFFFF"/>
        </w:rPr>
      </w:pPr>
      <w:r w:rsidRPr="00D23AE2">
        <w:rPr>
          <w:b/>
          <w:bCs/>
          <w:sz w:val="28"/>
          <w:szCs w:val="28"/>
        </w:rPr>
        <w:t xml:space="preserve">Điều 4. </w:t>
      </w:r>
      <w:r w:rsidR="00D00BB3" w:rsidRPr="00D23AE2">
        <w:rPr>
          <w:b/>
          <w:bCs/>
          <w:sz w:val="28"/>
          <w:szCs w:val="28"/>
        </w:rPr>
        <w:t>Đ</w:t>
      </w:r>
      <w:r w:rsidR="00C21848" w:rsidRPr="00D23AE2">
        <w:rPr>
          <w:rFonts w:eastAsia="Times New Roman" w:cs="Times New Roman"/>
          <w:b/>
          <w:bCs/>
          <w:sz w:val="28"/>
          <w:szCs w:val="28"/>
        </w:rPr>
        <w:t>i</w:t>
      </w:r>
      <w:r w:rsidR="00D83D43" w:rsidRPr="00D23AE2">
        <w:rPr>
          <w:rFonts w:eastAsia="Times New Roman" w:cs="Times New Roman"/>
          <w:b/>
          <w:bCs/>
          <w:sz w:val="28"/>
          <w:szCs w:val="20"/>
          <w:shd w:val="clear" w:color="auto" w:fill="FFFFFF"/>
        </w:rPr>
        <w:t>ều kiện công nhận</w:t>
      </w:r>
      <w:r w:rsidR="00447EB0" w:rsidRPr="00D23AE2">
        <w:rPr>
          <w:rFonts w:eastAsia="Times New Roman" w:cs="Times New Roman"/>
          <w:b/>
          <w:bCs/>
          <w:sz w:val="28"/>
          <w:szCs w:val="20"/>
          <w:shd w:val="clear" w:color="auto" w:fill="FFFFFF"/>
        </w:rPr>
        <w:t xml:space="preserve"> sáng kiến</w:t>
      </w:r>
      <w:r w:rsidR="00D83D43" w:rsidRPr="00D23AE2">
        <w:rPr>
          <w:rFonts w:eastAsia="Times New Roman" w:cs="Times New Roman"/>
          <w:b/>
          <w:bCs/>
          <w:sz w:val="28"/>
          <w:szCs w:val="20"/>
          <w:shd w:val="clear" w:color="auto" w:fill="FFFFFF"/>
        </w:rPr>
        <w:t xml:space="preserve"> </w:t>
      </w:r>
    </w:p>
    <w:p w14:paraId="6535DEF6" w14:textId="4FE215C5" w:rsidR="0074674A" w:rsidRPr="00D23AE2" w:rsidRDefault="00D83D43" w:rsidP="00FC17E6">
      <w:pPr>
        <w:shd w:val="clear" w:color="auto" w:fill="FFFFFF"/>
        <w:spacing w:before="120" w:after="120" w:line="234" w:lineRule="atLeast"/>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rPr>
        <w:lastRenderedPageBreak/>
        <w:t xml:space="preserve">Sáng kiến được </w:t>
      </w:r>
      <w:r w:rsidR="00557224" w:rsidRPr="00D23AE2">
        <w:rPr>
          <w:rFonts w:eastAsia="Times New Roman" w:cs="Times New Roman"/>
          <w:sz w:val="28"/>
          <w:szCs w:val="20"/>
          <w:shd w:val="clear" w:color="auto" w:fill="FFFFFF"/>
        </w:rPr>
        <w:t xml:space="preserve">cơ sở </w:t>
      </w:r>
      <w:r w:rsidRPr="00D23AE2">
        <w:rPr>
          <w:rFonts w:eastAsia="Times New Roman" w:cs="Times New Roman"/>
          <w:sz w:val="28"/>
          <w:szCs w:val="20"/>
          <w:shd w:val="clear" w:color="auto" w:fill="FFFFFF"/>
        </w:rPr>
        <w:t xml:space="preserve">công nhận nếu </w:t>
      </w:r>
      <w:r w:rsidR="00FC17E6" w:rsidRPr="00D23AE2">
        <w:rPr>
          <w:rFonts w:eastAsia="Times New Roman" w:cs="Times New Roman"/>
          <w:sz w:val="28"/>
          <w:szCs w:val="20"/>
          <w:shd w:val="clear" w:color="auto" w:fill="FFFFFF"/>
        </w:rPr>
        <w:t xml:space="preserve">đáp ứng </w:t>
      </w:r>
      <w:r w:rsidRPr="00D23AE2">
        <w:rPr>
          <w:rFonts w:eastAsia="Times New Roman" w:cs="Times New Roman"/>
          <w:sz w:val="28"/>
          <w:szCs w:val="20"/>
          <w:shd w:val="clear" w:color="auto" w:fill="FFFFFF"/>
        </w:rPr>
        <w:t xml:space="preserve">đầy đủ </w:t>
      </w:r>
      <w:r w:rsidR="00FC17E6" w:rsidRPr="00D23AE2">
        <w:rPr>
          <w:rFonts w:eastAsia="Times New Roman" w:cs="Times New Roman"/>
          <w:sz w:val="28"/>
          <w:szCs w:val="20"/>
          <w:shd w:val="clear" w:color="auto" w:fill="FFFFFF"/>
        </w:rPr>
        <w:t xml:space="preserve">các điều kiện </w:t>
      </w:r>
      <w:r w:rsidR="0074674A" w:rsidRPr="00D23AE2">
        <w:rPr>
          <w:rFonts w:eastAsia="Times New Roman" w:cs="Times New Roman"/>
          <w:sz w:val="28"/>
          <w:szCs w:val="20"/>
          <w:shd w:val="clear" w:color="auto" w:fill="FFFFFF"/>
        </w:rPr>
        <w:t xml:space="preserve">quy định </w:t>
      </w:r>
      <w:r w:rsidR="00703708" w:rsidRPr="00D23AE2">
        <w:rPr>
          <w:rFonts w:eastAsia="Times New Roman" w:cs="Times New Roman"/>
          <w:sz w:val="28"/>
          <w:szCs w:val="20"/>
          <w:shd w:val="clear" w:color="auto" w:fill="FFFFFF"/>
        </w:rPr>
        <w:t>K</w:t>
      </w:r>
      <w:r w:rsidR="0074674A" w:rsidRPr="00D23AE2">
        <w:rPr>
          <w:rFonts w:eastAsia="Times New Roman" w:cs="Times New Roman"/>
          <w:sz w:val="28"/>
          <w:szCs w:val="20"/>
          <w:shd w:val="clear" w:color="auto" w:fill="FFFFFF"/>
        </w:rPr>
        <w:t>hoản 1 Điều 3 Nghị định số </w:t>
      </w:r>
      <w:hyperlink r:id="rId16" w:tgtFrame="_blank" w:tooltip="Nghị định 13/2012/NĐ-CP" w:history="1">
        <w:r w:rsidR="0074674A" w:rsidRPr="00D23AE2">
          <w:rPr>
            <w:rFonts w:eastAsia="Times New Roman" w:cs="Times New Roman"/>
            <w:sz w:val="28"/>
            <w:szCs w:val="20"/>
            <w:shd w:val="clear" w:color="auto" w:fill="FFFFFF"/>
          </w:rPr>
          <w:t>13/2012/NĐ-CP</w:t>
        </w:r>
      </w:hyperlink>
      <w:r w:rsidR="0074674A" w:rsidRPr="00D23AE2">
        <w:rPr>
          <w:rFonts w:eastAsia="Times New Roman" w:cs="Times New Roman"/>
          <w:sz w:val="28"/>
          <w:szCs w:val="20"/>
          <w:shd w:val="clear" w:color="auto" w:fill="FFFFFF"/>
        </w:rPr>
        <w:t>.</w:t>
      </w:r>
    </w:p>
    <w:p w14:paraId="1F1F3449" w14:textId="7B7F3F7D" w:rsidR="0074674A" w:rsidRPr="00D23AE2" w:rsidRDefault="0074674A" w:rsidP="0074674A">
      <w:pPr>
        <w:shd w:val="clear" w:color="auto" w:fill="FFFFFF"/>
        <w:spacing w:before="120" w:after="120" w:line="234" w:lineRule="atLeast"/>
        <w:ind w:firstLine="851"/>
        <w:jc w:val="both"/>
        <w:rPr>
          <w:rFonts w:eastAsia="Times New Roman" w:cs="Times New Roman"/>
          <w:b/>
          <w:bCs/>
          <w:sz w:val="28"/>
          <w:szCs w:val="28"/>
        </w:rPr>
      </w:pPr>
      <w:r w:rsidRPr="00D23AE2">
        <w:rPr>
          <w:rFonts w:eastAsia="Times New Roman" w:cs="Times New Roman"/>
          <w:b/>
          <w:bCs/>
          <w:sz w:val="28"/>
          <w:szCs w:val="28"/>
        </w:rPr>
        <w:t xml:space="preserve">Điều </w:t>
      </w:r>
      <w:r w:rsidR="004978D2" w:rsidRPr="00D23AE2">
        <w:rPr>
          <w:rFonts w:eastAsia="Times New Roman" w:cs="Times New Roman"/>
          <w:b/>
          <w:bCs/>
          <w:sz w:val="28"/>
          <w:szCs w:val="28"/>
        </w:rPr>
        <w:t>5</w:t>
      </w:r>
      <w:r w:rsidRPr="00D23AE2">
        <w:rPr>
          <w:rFonts w:eastAsia="Times New Roman" w:cs="Times New Roman"/>
          <w:b/>
          <w:bCs/>
          <w:sz w:val="28"/>
          <w:szCs w:val="28"/>
        </w:rPr>
        <w:t>. Đ</w:t>
      </w:r>
      <w:r w:rsidRPr="00D23AE2">
        <w:rPr>
          <w:rFonts w:eastAsia="Times New Roman" w:cs="Times New Roman"/>
          <w:b/>
          <w:bCs/>
          <w:sz w:val="28"/>
          <w:szCs w:val="20"/>
          <w:shd w:val="clear" w:color="auto" w:fill="FFFFFF"/>
        </w:rPr>
        <w:t>iều kiện công nhận</w:t>
      </w:r>
      <w:r w:rsidRPr="00D23AE2">
        <w:rPr>
          <w:rFonts w:eastAsia="Times New Roman" w:cs="Times New Roman"/>
          <w:b/>
          <w:bCs/>
          <w:sz w:val="28"/>
          <w:szCs w:val="20"/>
          <w:shd w:val="clear" w:color="auto" w:fill="FFFFFF"/>
          <w:lang w:val="pt-BR"/>
        </w:rPr>
        <w:t xml:space="preserve"> hiệu quả áp dụng và phạm vi ảnh hưởng của sáng kiến </w:t>
      </w:r>
    </w:p>
    <w:p w14:paraId="0B2599C2" w14:textId="01B6BB62" w:rsidR="0074674A" w:rsidRPr="00D23AE2" w:rsidRDefault="0074674A" w:rsidP="0074674A">
      <w:pPr>
        <w:shd w:val="clear" w:color="auto" w:fill="FFFFFF"/>
        <w:spacing w:before="120" w:after="120" w:line="234" w:lineRule="atLeast"/>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lang w:val="pt-BR"/>
        </w:rPr>
        <w:t xml:space="preserve">1. Sáng kiến được </w:t>
      </w:r>
      <w:r w:rsidRPr="00D23AE2">
        <w:rPr>
          <w:rFonts w:eastAsia="Times New Roman" w:cs="Times New Roman"/>
          <w:sz w:val="28"/>
          <w:szCs w:val="20"/>
          <w:shd w:val="clear" w:color="auto" w:fill="FFFFFF"/>
        </w:rPr>
        <w:t>công nhận</w:t>
      </w:r>
      <w:r w:rsidRPr="00D23AE2">
        <w:rPr>
          <w:rFonts w:eastAsia="Times New Roman" w:cs="Times New Roman"/>
          <w:sz w:val="28"/>
          <w:szCs w:val="20"/>
          <w:shd w:val="clear" w:color="auto" w:fill="FFFFFF"/>
          <w:lang w:val="pt-BR"/>
        </w:rPr>
        <w:t xml:space="preserve"> hiệu quả áp dụng và phạm vi ảnh hưởng </w:t>
      </w:r>
      <w:r w:rsidR="006D5949" w:rsidRPr="00D23AE2">
        <w:rPr>
          <w:rFonts w:eastAsia="Times New Roman" w:cs="Times New Roman"/>
          <w:sz w:val="28"/>
          <w:szCs w:val="20"/>
          <w:shd w:val="clear" w:color="auto" w:fill="FFFFFF"/>
          <w:lang w:val="nl-NL"/>
        </w:rPr>
        <w:t xml:space="preserve">trong </w:t>
      </w:r>
      <w:r w:rsidR="006D5949" w:rsidRPr="00D23AE2">
        <w:rPr>
          <w:rFonts w:eastAsia="Times New Roman" w:cs="Times New Roman"/>
          <w:sz w:val="28"/>
          <w:szCs w:val="20"/>
          <w:shd w:val="clear" w:color="auto" w:fill="FFFFFF"/>
          <w:lang w:val="pt-BR"/>
        </w:rPr>
        <w:t xml:space="preserve">sở, ban, ngành, </w:t>
      </w:r>
      <w:r w:rsidR="00552412" w:rsidRPr="00D23AE2">
        <w:rPr>
          <w:rFonts w:eastAsia="Times New Roman" w:cs="Times New Roman"/>
          <w:sz w:val="28"/>
          <w:szCs w:val="20"/>
          <w:shd w:val="clear" w:color="auto" w:fill="FFFFFF"/>
          <w:lang w:val="pt-BR"/>
        </w:rPr>
        <w:t xml:space="preserve">tổ chức </w:t>
      </w:r>
      <w:r w:rsidR="00BA01C7" w:rsidRPr="00D23AE2">
        <w:rPr>
          <w:rFonts w:eastAsia="Times New Roman" w:cs="Times New Roman"/>
          <w:sz w:val="28"/>
          <w:szCs w:val="20"/>
          <w:shd w:val="clear" w:color="auto" w:fill="FFFFFF"/>
          <w:lang w:val="pt-BR"/>
        </w:rPr>
        <w:t xml:space="preserve">chính trị - </w:t>
      </w:r>
      <w:r w:rsidR="00552412" w:rsidRPr="00D23AE2">
        <w:rPr>
          <w:rFonts w:eastAsia="Times New Roman" w:cs="Times New Roman"/>
          <w:sz w:val="28"/>
          <w:szCs w:val="20"/>
          <w:shd w:val="clear" w:color="auto" w:fill="FFFFFF"/>
          <w:lang w:val="pt-BR"/>
        </w:rPr>
        <w:t>xã hội</w:t>
      </w:r>
      <w:r w:rsidR="00BA01C7" w:rsidRPr="00D23AE2">
        <w:rPr>
          <w:rFonts w:eastAsia="Times New Roman" w:cs="Times New Roman"/>
          <w:sz w:val="28"/>
          <w:szCs w:val="20"/>
          <w:shd w:val="clear" w:color="auto" w:fill="FFFFFF"/>
          <w:lang w:val="pt-BR"/>
        </w:rPr>
        <w:t xml:space="preserve">, tổ chức xã hội </w:t>
      </w:r>
      <w:r w:rsidR="00310375" w:rsidRPr="00D23AE2">
        <w:rPr>
          <w:rFonts w:eastAsia="Times New Roman" w:cs="Times New Roman"/>
          <w:sz w:val="28"/>
          <w:szCs w:val="20"/>
          <w:shd w:val="clear" w:color="auto" w:fill="FFFFFF"/>
          <w:lang w:val="pt-BR"/>
        </w:rPr>
        <w:t xml:space="preserve">- </w:t>
      </w:r>
      <w:r w:rsidR="00BA01C7" w:rsidRPr="00D23AE2">
        <w:rPr>
          <w:rFonts w:eastAsia="Times New Roman" w:cs="Times New Roman"/>
          <w:sz w:val="28"/>
          <w:szCs w:val="20"/>
          <w:shd w:val="clear" w:color="auto" w:fill="FFFFFF"/>
          <w:lang w:val="pt-BR"/>
        </w:rPr>
        <w:t>nghề nghiệp</w:t>
      </w:r>
      <w:r w:rsidR="00414C67" w:rsidRPr="00D23AE2">
        <w:rPr>
          <w:rFonts w:eastAsia="Times New Roman" w:cs="Times New Roman"/>
          <w:sz w:val="28"/>
          <w:szCs w:val="20"/>
          <w:shd w:val="clear" w:color="auto" w:fill="FFFFFF"/>
          <w:lang w:val="pt-BR"/>
        </w:rPr>
        <w:t xml:space="preserve"> cấp tỉnh</w:t>
      </w:r>
      <w:r w:rsidR="00074A5C" w:rsidRPr="00D23AE2">
        <w:rPr>
          <w:rFonts w:eastAsia="Times New Roman" w:cs="Times New Roman"/>
          <w:sz w:val="28"/>
          <w:szCs w:val="20"/>
          <w:shd w:val="clear" w:color="auto" w:fill="FFFFFF"/>
          <w:lang w:val="pt-BR"/>
        </w:rPr>
        <w:t>,</w:t>
      </w:r>
      <w:r w:rsidR="00E84901" w:rsidRPr="00D23AE2">
        <w:rPr>
          <w:rFonts w:eastAsia="Times New Roman" w:cs="Times New Roman"/>
          <w:sz w:val="28"/>
          <w:szCs w:val="20"/>
          <w:shd w:val="clear" w:color="auto" w:fill="FFFFFF"/>
          <w:lang w:val="pt-BR"/>
        </w:rPr>
        <w:t xml:space="preserve"> trong </w:t>
      </w:r>
      <w:r w:rsidR="00382A2B" w:rsidRPr="00D23AE2">
        <w:rPr>
          <w:rFonts w:eastAsia="Times New Roman" w:cs="Times New Roman"/>
          <w:sz w:val="28"/>
          <w:szCs w:val="20"/>
          <w:shd w:val="clear" w:color="auto" w:fill="FFFFFF"/>
          <w:lang w:val="pt-BR"/>
        </w:rPr>
        <w:t xml:space="preserve">cấp </w:t>
      </w:r>
      <w:r w:rsidR="006D5949" w:rsidRPr="00D23AE2">
        <w:rPr>
          <w:rFonts w:eastAsia="Times New Roman" w:cs="Times New Roman"/>
          <w:sz w:val="28"/>
          <w:szCs w:val="20"/>
          <w:shd w:val="clear" w:color="auto" w:fill="FFFFFF"/>
          <w:lang w:val="pt-BR"/>
        </w:rPr>
        <w:t>huyện</w:t>
      </w:r>
      <w:r w:rsidR="002C6199" w:rsidRPr="00D23AE2">
        <w:rPr>
          <w:rFonts w:eastAsia="Times New Roman" w:cs="Times New Roman"/>
          <w:sz w:val="28"/>
          <w:szCs w:val="20"/>
          <w:shd w:val="clear" w:color="auto" w:fill="FFFFFF"/>
          <w:lang w:val="pt-BR"/>
        </w:rPr>
        <w:t>, doanh nghiệp, hợp tác xã</w:t>
      </w:r>
      <w:r w:rsidR="006D5949" w:rsidRPr="00D23AE2">
        <w:rPr>
          <w:rFonts w:eastAsia="Times New Roman" w:cs="Times New Roman"/>
          <w:sz w:val="28"/>
          <w:szCs w:val="20"/>
          <w:shd w:val="clear" w:color="auto" w:fill="FFFFFF"/>
          <w:lang w:val="pt-BR"/>
        </w:rPr>
        <w:t xml:space="preserve"> </w:t>
      </w:r>
      <w:r w:rsidRPr="00D23AE2">
        <w:rPr>
          <w:rFonts w:eastAsia="Times New Roman" w:cs="Times New Roman"/>
          <w:sz w:val="28"/>
          <w:szCs w:val="20"/>
          <w:shd w:val="clear" w:color="auto" w:fill="FFFFFF"/>
        </w:rPr>
        <w:t>nếu đáp ứng đầy đủ các điều kiện sau đây:</w:t>
      </w:r>
    </w:p>
    <w:p w14:paraId="4EEB6199" w14:textId="0A534496" w:rsidR="0074674A" w:rsidRPr="00D23AE2" w:rsidRDefault="0074674A" w:rsidP="0074674A">
      <w:pPr>
        <w:shd w:val="clear" w:color="auto" w:fill="FFFFFF"/>
        <w:spacing w:before="120" w:after="120" w:line="234" w:lineRule="atLeast"/>
        <w:ind w:firstLine="851"/>
        <w:jc w:val="both"/>
        <w:rPr>
          <w:rFonts w:eastAsia="Times New Roman" w:cs="Times New Roman"/>
          <w:sz w:val="26"/>
          <w:szCs w:val="18"/>
        </w:rPr>
      </w:pPr>
      <w:r w:rsidRPr="00D23AE2">
        <w:rPr>
          <w:rFonts w:eastAsia="Times New Roman" w:cs="Times New Roman"/>
          <w:sz w:val="28"/>
          <w:szCs w:val="20"/>
          <w:shd w:val="clear" w:color="auto" w:fill="FFFFFF"/>
          <w:lang w:val="pt-BR"/>
        </w:rPr>
        <w:t xml:space="preserve">a) Sáng kiến đã được </w:t>
      </w:r>
      <w:r w:rsidR="00FC21C8" w:rsidRPr="00D23AE2">
        <w:rPr>
          <w:rFonts w:eastAsia="Times New Roman" w:cs="Times New Roman"/>
          <w:sz w:val="28"/>
          <w:szCs w:val="20"/>
          <w:shd w:val="clear" w:color="auto" w:fill="FFFFFF"/>
          <w:lang w:val="pt-BR"/>
        </w:rPr>
        <w:t>c</w:t>
      </w:r>
      <w:r w:rsidRPr="00D23AE2">
        <w:rPr>
          <w:rFonts w:eastAsia="Times New Roman" w:cs="Times New Roman"/>
          <w:sz w:val="28"/>
          <w:szCs w:val="20"/>
          <w:shd w:val="clear" w:color="auto" w:fill="FFFFFF"/>
          <w:lang w:val="pt-BR"/>
        </w:rPr>
        <w:t xml:space="preserve">ơ sở </w:t>
      </w:r>
      <w:r w:rsidR="003E5339" w:rsidRPr="00D23AE2">
        <w:rPr>
          <w:rFonts w:eastAsia="Times New Roman" w:cs="Times New Roman"/>
          <w:sz w:val="28"/>
          <w:szCs w:val="20"/>
          <w:shd w:val="clear" w:color="auto" w:fill="FFFFFF"/>
          <w:lang w:val="pt-BR"/>
        </w:rPr>
        <w:t>quyết định công nhận và cấp Giấy chứng nhận sáng kiến;</w:t>
      </w:r>
    </w:p>
    <w:p w14:paraId="46B9661A" w14:textId="57CDAB20" w:rsidR="00AD6EB0" w:rsidRPr="00D23AE2" w:rsidRDefault="00BA277F" w:rsidP="0074674A">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b) </w:t>
      </w:r>
      <w:r w:rsidR="0074674A" w:rsidRPr="00D23AE2">
        <w:rPr>
          <w:rFonts w:eastAsia="Times New Roman" w:cs="Times New Roman"/>
          <w:sz w:val="28"/>
          <w:szCs w:val="20"/>
          <w:shd w:val="clear" w:color="auto" w:fill="FFFFFF"/>
          <w:lang w:val="nl-NL"/>
        </w:rPr>
        <w:t>Sáng kiến đã được áp dụng hiệu quả</w:t>
      </w:r>
      <w:r w:rsidR="00327F7D" w:rsidRPr="00D23AE2">
        <w:rPr>
          <w:sz w:val="28"/>
          <w:szCs w:val="28"/>
        </w:rPr>
        <w:t xml:space="preserve"> và </w:t>
      </w:r>
      <w:r w:rsidR="007B4ADE" w:rsidRPr="00D23AE2">
        <w:rPr>
          <w:sz w:val="28"/>
          <w:szCs w:val="28"/>
        </w:rPr>
        <w:t xml:space="preserve">có </w:t>
      </w:r>
      <w:r w:rsidR="0074674A" w:rsidRPr="00D23AE2">
        <w:rPr>
          <w:sz w:val="28"/>
          <w:szCs w:val="28"/>
        </w:rPr>
        <w:t xml:space="preserve">khả năng </w:t>
      </w:r>
      <w:r w:rsidR="0074674A" w:rsidRPr="00D23AE2">
        <w:rPr>
          <w:rFonts w:eastAsia="Times New Roman" w:cs="Times New Roman"/>
          <w:sz w:val="28"/>
          <w:szCs w:val="20"/>
          <w:shd w:val="clear" w:color="auto" w:fill="FFFFFF"/>
          <w:lang w:val="nl-NL"/>
        </w:rPr>
        <w:t>nhân rộng tr</w:t>
      </w:r>
      <w:r w:rsidRPr="00D23AE2">
        <w:rPr>
          <w:rFonts w:eastAsia="Times New Roman" w:cs="Times New Roman"/>
          <w:sz w:val="28"/>
          <w:szCs w:val="20"/>
          <w:shd w:val="clear" w:color="auto" w:fill="FFFFFF"/>
          <w:lang w:val="nl-NL"/>
        </w:rPr>
        <w:t>ong</w:t>
      </w:r>
      <w:r w:rsidR="0074674A" w:rsidRPr="00D23AE2">
        <w:rPr>
          <w:rFonts w:eastAsia="Times New Roman" w:cs="Times New Roman"/>
          <w:sz w:val="28"/>
          <w:szCs w:val="20"/>
          <w:shd w:val="clear" w:color="auto" w:fill="FFFFFF"/>
          <w:lang w:val="nl-NL"/>
        </w:rPr>
        <w:t xml:space="preserve"> </w:t>
      </w:r>
      <w:r w:rsidRPr="00D23AE2">
        <w:rPr>
          <w:rFonts w:eastAsia="Times New Roman" w:cs="Times New Roman"/>
          <w:sz w:val="28"/>
          <w:szCs w:val="20"/>
          <w:shd w:val="clear" w:color="auto" w:fill="FFFFFF"/>
          <w:lang w:val="pt-BR"/>
        </w:rPr>
        <w:t>sở</w:t>
      </w:r>
      <w:r w:rsidR="005C3216" w:rsidRPr="00D23AE2">
        <w:rPr>
          <w:rFonts w:eastAsia="Times New Roman" w:cs="Times New Roman"/>
          <w:sz w:val="28"/>
          <w:szCs w:val="20"/>
          <w:shd w:val="clear" w:color="auto" w:fill="FFFFFF"/>
          <w:lang w:val="pt-BR"/>
        </w:rPr>
        <w:t xml:space="preserve">, </w:t>
      </w:r>
      <w:r w:rsidRPr="00D23AE2">
        <w:rPr>
          <w:rFonts w:eastAsia="Times New Roman" w:cs="Times New Roman"/>
          <w:sz w:val="28"/>
          <w:szCs w:val="20"/>
          <w:shd w:val="clear" w:color="auto" w:fill="FFFFFF"/>
          <w:lang w:val="pt-BR"/>
        </w:rPr>
        <w:t>ban</w:t>
      </w:r>
      <w:r w:rsidR="005C3216" w:rsidRPr="00D23AE2">
        <w:rPr>
          <w:rFonts w:eastAsia="Times New Roman" w:cs="Times New Roman"/>
          <w:sz w:val="28"/>
          <w:szCs w:val="20"/>
          <w:shd w:val="clear" w:color="auto" w:fill="FFFFFF"/>
          <w:lang w:val="pt-BR"/>
        </w:rPr>
        <w:t xml:space="preserve">, </w:t>
      </w:r>
      <w:r w:rsidRPr="00D23AE2">
        <w:rPr>
          <w:rFonts w:eastAsia="Times New Roman" w:cs="Times New Roman"/>
          <w:sz w:val="28"/>
          <w:szCs w:val="20"/>
          <w:shd w:val="clear" w:color="auto" w:fill="FFFFFF"/>
          <w:lang w:val="pt-BR"/>
        </w:rPr>
        <w:t>ngành</w:t>
      </w:r>
      <w:r w:rsidR="005C3216" w:rsidRPr="00D23AE2">
        <w:rPr>
          <w:rFonts w:eastAsia="Times New Roman" w:cs="Times New Roman"/>
          <w:sz w:val="28"/>
          <w:szCs w:val="20"/>
          <w:shd w:val="clear" w:color="auto" w:fill="FFFFFF"/>
          <w:lang w:val="pt-BR"/>
        </w:rPr>
        <w:t xml:space="preserve">, </w:t>
      </w:r>
      <w:r w:rsidR="009A3D1B" w:rsidRPr="00D23AE2">
        <w:rPr>
          <w:rFonts w:eastAsia="Times New Roman" w:cs="Times New Roman"/>
          <w:sz w:val="28"/>
          <w:szCs w:val="20"/>
          <w:shd w:val="clear" w:color="auto" w:fill="FFFFFF"/>
          <w:lang w:val="pt-BR"/>
        </w:rPr>
        <w:t xml:space="preserve">tổ chức chính trị - xã hội, tổ chức xã hội </w:t>
      </w:r>
      <w:r w:rsidR="00310375" w:rsidRPr="00D23AE2">
        <w:rPr>
          <w:rFonts w:eastAsia="Times New Roman" w:cs="Times New Roman"/>
          <w:sz w:val="28"/>
          <w:szCs w:val="20"/>
          <w:shd w:val="clear" w:color="auto" w:fill="FFFFFF"/>
          <w:lang w:val="pt-BR"/>
        </w:rPr>
        <w:t>-</w:t>
      </w:r>
      <w:r w:rsidR="007B4ADE" w:rsidRPr="00D23AE2">
        <w:rPr>
          <w:rFonts w:eastAsia="Times New Roman" w:cs="Times New Roman"/>
          <w:sz w:val="28"/>
          <w:szCs w:val="20"/>
          <w:shd w:val="clear" w:color="auto" w:fill="FFFFFF"/>
          <w:lang w:val="pt-BR"/>
        </w:rPr>
        <w:t xml:space="preserve"> </w:t>
      </w:r>
      <w:r w:rsidR="009A3D1B" w:rsidRPr="00D23AE2">
        <w:rPr>
          <w:rFonts w:eastAsia="Times New Roman" w:cs="Times New Roman"/>
          <w:sz w:val="28"/>
          <w:szCs w:val="20"/>
          <w:shd w:val="clear" w:color="auto" w:fill="FFFFFF"/>
          <w:lang w:val="pt-BR"/>
        </w:rPr>
        <w:t>nghề nghiệp</w:t>
      </w:r>
      <w:r w:rsidR="00414C67" w:rsidRPr="00D23AE2">
        <w:rPr>
          <w:rFonts w:eastAsia="Times New Roman" w:cs="Times New Roman"/>
          <w:sz w:val="28"/>
          <w:szCs w:val="20"/>
          <w:shd w:val="clear" w:color="auto" w:fill="FFFFFF"/>
          <w:lang w:val="pt-BR"/>
        </w:rPr>
        <w:t xml:space="preserve"> cấp tỉnh</w:t>
      </w:r>
      <w:r w:rsidR="00074A5C" w:rsidRPr="00D23AE2">
        <w:rPr>
          <w:rFonts w:eastAsia="Times New Roman" w:cs="Times New Roman"/>
          <w:sz w:val="28"/>
          <w:szCs w:val="20"/>
          <w:shd w:val="clear" w:color="auto" w:fill="FFFFFF"/>
          <w:lang w:val="pt-BR"/>
        </w:rPr>
        <w:t>,</w:t>
      </w:r>
      <w:r w:rsidR="00E84901" w:rsidRPr="00D23AE2">
        <w:rPr>
          <w:rFonts w:eastAsia="Times New Roman" w:cs="Times New Roman"/>
          <w:sz w:val="28"/>
          <w:szCs w:val="20"/>
          <w:shd w:val="clear" w:color="auto" w:fill="FFFFFF"/>
          <w:lang w:val="pt-BR"/>
        </w:rPr>
        <w:t xml:space="preserve"> trong </w:t>
      </w:r>
      <w:r w:rsidR="00AD6EB0" w:rsidRPr="00D23AE2">
        <w:rPr>
          <w:rFonts w:eastAsia="Times New Roman" w:cs="Times New Roman"/>
          <w:sz w:val="28"/>
          <w:szCs w:val="20"/>
          <w:shd w:val="clear" w:color="auto" w:fill="FFFFFF"/>
          <w:lang w:val="pt-BR"/>
        </w:rPr>
        <w:t>cấp huyện, doanh nghiệp, hợp tác xã đó.</w:t>
      </w:r>
    </w:p>
    <w:p w14:paraId="1647DEB9" w14:textId="2ABDF5D0" w:rsidR="00BA277F" w:rsidRPr="00D23AE2" w:rsidRDefault="00BA277F" w:rsidP="00A73626">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2. Sáng kiến được </w:t>
      </w:r>
      <w:r w:rsidRPr="00D23AE2">
        <w:rPr>
          <w:rFonts w:eastAsia="Times New Roman" w:cs="Times New Roman"/>
          <w:sz w:val="28"/>
          <w:szCs w:val="20"/>
          <w:shd w:val="clear" w:color="auto" w:fill="FFFFFF"/>
        </w:rPr>
        <w:t>công nhận</w:t>
      </w:r>
      <w:r w:rsidRPr="00D23AE2">
        <w:rPr>
          <w:rFonts w:eastAsia="Times New Roman" w:cs="Times New Roman"/>
          <w:sz w:val="28"/>
          <w:szCs w:val="20"/>
          <w:shd w:val="clear" w:color="auto" w:fill="FFFFFF"/>
          <w:lang w:val="pt-BR"/>
        </w:rPr>
        <w:t xml:space="preserve"> hiệu quả áp dụng và phạm vi ảnh hưởng trên địa bàn toàn tỉnh</w:t>
      </w:r>
      <w:r w:rsidR="00A73626" w:rsidRPr="00D23AE2">
        <w:rPr>
          <w:rFonts w:eastAsia="Times New Roman" w:cs="Times New Roman"/>
          <w:sz w:val="28"/>
          <w:szCs w:val="20"/>
          <w:shd w:val="clear" w:color="auto" w:fill="FFFFFF"/>
          <w:lang w:val="pt-BR"/>
        </w:rPr>
        <w:t xml:space="preserve"> </w:t>
      </w:r>
      <w:r w:rsidRPr="00D23AE2">
        <w:rPr>
          <w:rFonts w:eastAsia="Times New Roman" w:cs="Times New Roman"/>
          <w:sz w:val="28"/>
          <w:szCs w:val="20"/>
          <w:shd w:val="clear" w:color="auto" w:fill="FFFFFF"/>
        </w:rPr>
        <w:t>nếu đáp ứng đầy đủ các điều kiện sau đây:</w:t>
      </w:r>
    </w:p>
    <w:p w14:paraId="4C9DB4B7" w14:textId="62B7E08C" w:rsidR="00AD6EB0" w:rsidRPr="00D23AE2" w:rsidRDefault="00BA277F" w:rsidP="00BA277F">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a) Sáng kiến đã được </w:t>
      </w:r>
      <w:r w:rsidR="00984ABA" w:rsidRPr="00D23AE2">
        <w:rPr>
          <w:rFonts w:eastAsia="Times New Roman" w:cs="Times New Roman"/>
          <w:sz w:val="28"/>
          <w:szCs w:val="20"/>
          <w:shd w:val="clear" w:color="auto" w:fill="FFFFFF"/>
        </w:rPr>
        <w:t>công nhận</w:t>
      </w:r>
      <w:r w:rsidR="00984ABA" w:rsidRPr="00D23AE2">
        <w:rPr>
          <w:rFonts w:eastAsia="Times New Roman" w:cs="Times New Roman"/>
          <w:sz w:val="28"/>
          <w:szCs w:val="20"/>
          <w:shd w:val="clear" w:color="auto" w:fill="FFFFFF"/>
          <w:lang w:val="pt-BR"/>
        </w:rPr>
        <w:t xml:space="preserve"> hiệu quả áp dụng và phạm vi ảnh hưởng </w:t>
      </w:r>
      <w:r w:rsidR="00984ABA" w:rsidRPr="00D23AE2">
        <w:rPr>
          <w:rFonts w:eastAsia="Times New Roman" w:cs="Times New Roman"/>
          <w:sz w:val="28"/>
          <w:szCs w:val="20"/>
          <w:shd w:val="clear" w:color="auto" w:fill="FFFFFF"/>
          <w:lang w:val="nl-NL"/>
        </w:rPr>
        <w:t xml:space="preserve">trong </w:t>
      </w:r>
      <w:r w:rsidR="00984ABA" w:rsidRPr="00D23AE2">
        <w:rPr>
          <w:rFonts w:eastAsia="Times New Roman" w:cs="Times New Roman"/>
          <w:sz w:val="28"/>
          <w:szCs w:val="20"/>
          <w:shd w:val="clear" w:color="auto" w:fill="FFFFFF"/>
          <w:lang w:val="pt-BR"/>
        </w:rPr>
        <w:t xml:space="preserve">sở, ban, ngành, </w:t>
      </w:r>
      <w:r w:rsidR="009A3D1B" w:rsidRPr="00D23AE2">
        <w:rPr>
          <w:rFonts w:eastAsia="Times New Roman" w:cs="Times New Roman"/>
          <w:sz w:val="28"/>
          <w:szCs w:val="20"/>
          <w:shd w:val="clear" w:color="auto" w:fill="FFFFFF"/>
          <w:lang w:val="pt-BR"/>
        </w:rPr>
        <w:t xml:space="preserve">tổ chức chính trị - xã hội, tổ chức xã hội </w:t>
      </w:r>
      <w:r w:rsidR="00310375" w:rsidRPr="00D23AE2">
        <w:rPr>
          <w:rFonts w:eastAsia="Times New Roman" w:cs="Times New Roman"/>
          <w:sz w:val="28"/>
          <w:szCs w:val="20"/>
          <w:shd w:val="clear" w:color="auto" w:fill="FFFFFF"/>
          <w:lang w:val="pt-BR"/>
        </w:rPr>
        <w:t xml:space="preserve">- </w:t>
      </w:r>
      <w:r w:rsidR="009A3D1B" w:rsidRPr="00D23AE2">
        <w:rPr>
          <w:rFonts w:eastAsia="Times New Roman" w:cs="Times New Roman"/>
          <w:sz w:val="28"/>
          <w:szCs w:val="20"/>
          <w:shd w:val="clear" w:color="auto" w:fill="FFFFFF"/>
          <w:lang w:val="pt-BR"/>
        </w:rPr>
        <w:t>nghề nghiệp</w:t>
      </w:r>
      <w:r w:rsidR="00844413" w:rsidRPr="00D23AE2">
        <w:rPr>
          <w:rFonts w:eastAsia="Times New Roman" w:cs="Times New Roman"/>
          <w:sz w:val="28"/>
          <w:szCs w:val="20"/>
          <w:shd w:val="clear" w:color="auto" w:fill="FFFFFF"/>
          <w:lang w:val="pt-BR"/>
        </w:rPr>
        <w:t xml:space="preserve"> cấp tỉnh</w:t>
      </w:r>
      <w:r w:rsidR="00074A5C" w:rsidRPr="00D23AE2">
        <w:rPr>
          <w:rFonts w:eastAsia="Times New Roman" w:cs="Times New Roman"/>
          <w:sz w:val="28"/>
          <w:szCs w:val="20"/>
          <w:shd w:val="clear" w:color="auto" w:fill="FFFFFF"/>
          <w:lang w:val="pt-BR"/>
        </w:rPr>
        <w:t>,</w:t>
      </w:r>
      <w:r w:rsidR="003A1CC0" w:rsidRPr="00D23AE2">
        <w:rPr>
          <w:rFonts w:eastAsia="Times New Roman" w:cs="Times New Roman"/>
          <w:sz w:val="28"/>
          <w:szCs w:val="20"/>
          <w:shd w:val="clear" w:color="auto" w:fill="FFFFFF"/>
          <w:lang w:val="pt-BR"/>
        </w:rPr>
        <w:t xml:space="preserve"> trong </w:t>
      </w:r>
      <w:r w:rsidR="00AD6EB0" w:rsidRPr="00D23AE2">
        <w:rPr>
          <w:rFonts w:eastAsia="Times New Roman" w:cs="Times New Roman"/>
          <w:sz w:val="28"/>
          <w:szCs w:val="20"/>
          <w:shd w:val="clear" w:color="auto" w:fill="FFFFFF"/>
          <w:lang w:val="pt-BR"/>
        </w:rPr>
        <w:t>cấp huyện, doanh nghiệp, hợp tác xã.</w:t>
      </w:r>
    </w:p>
    <w:p w14:paraId="1EC8CE37" w14:textId="654B967B" w:rsidR="00A73626" w:rsidRPr="00D23AE2" w:rsidRDefault="00BA277F" w:rsidP="00BA277F">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b) </w:t>
      </w:r>
      <w:r w:rsidRPr="00D23AE2">
        <w:rPr>
          <w:rFonts w:eastAsia="Times New Roman" w:cs="Times New Roman"/>
          <w:sz w:val="28"/>
          <w:szCs w:val="20"/>
          <w:shd w:val="clear" w:color="auto" w:fill="FFFFFF"/>
          <w:lang w:val="nl-NL"/>
        </w:rPr>
        <w:t>Sáng kiến đã được áp dụng hiệu quả</w:t>
      </w:r>
      <w:r w:rsidR="007B4ADE" w:rsidRPr="00D23AE2">
        <w:rPr>
          <w:rFonts w:eastAsia="Times New Roman" w:cs="Times New Roman"/>
          <w:sz w:val="28"/>
          <w:szCs w:val="20"/>
          <w:shd w:val="clear" w:color="auto" w:fill="FFFFFF"/>
          <w:lang w:val="nl-NL"/>
        </w:rPr>
        <w:t xml:space="preserve"> và </w:t>
      </w:r>
      <w:r w:rsidRPr="00D23AE2">
        <w:rPr>
          <w:sz w:val="28"/>
          <w:szCs w:val="28"/>
        </w:rPr>
        <w:t xml:space="preserve">có khả năng </w:t>
      </w:r>
      <w:r w:rsidRPr="00D23AE2">
        <w:rPr>
          <w:rFonts w:eastAsia="Times New Roman" w:cs="Times New Roman"/>
          <w:sz w:val="28"/>
          <w:szCs w:val="20"/>
          <w:shd w:val="clear" w:color="auto" w:fill="FFFFFF"/>
          <w:lang w:val="nl-NL"/>
        </w:rPr>
        <w:t xml:space="preserve">nhân rộng </w:t>
      </w:r>
      <w:r w:rsidR="00A73626" w:rsidRPr="00D23AE2">
        <w:rPr>
          <w:rFonts w:eastAsia="Times New Roman" w:cs="Times New Roman"/>
          <w:sz w:val="28"/>
          <w:szCs w:val="20"/>
          <w:shd w:val="clear" w:color="auto" w:fill="FFFFFF"/>
          <w:lang w:val="pt-BR"/>
        </w:rPr>
        <w:t>trên địa bàn toàn tỉnh Phú Thọ.</w:t>
      </w:r>
    </w:p>
    <w:p w14:paraId="3D3C8A56" w14:textId="0F49E913" w:rsidR="004D28EC" w:rsidRPr="00D23AE2" w:rsidRDefault="004D28EC" w:rsidP="004D28EC">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3. Sáng kiến được </w:t>
      </w:r>
      <w:r w:rsidRPr="00D23AE2">
        <w:rPr>
          <w:rFonts w:eastAsia="Times New Roman" w:cs="Times New Roman"/>
          <w:sz w:val="28"/>
          <w:szCs w:val="20"/>
          <w:shd w:val="clear" w:color="auto" w:fill="FFFFFF"/>
        </w:rPr>
        <w:t>công nhận</w:t>
      </w:r>
      <w:r w:rsidRPr="00D23AE2">
        <w:rPr>
          <w:rFonts w:eastAsia="Times New Roman" w:cs="Times New Roman"/>
          <w:sz w:val="28"/>
          <w:szCs w:val="20"/>
          <w:shd w:val="clear" w:color="auto" w:fill="FFFFFF"/>
          <w:lang w:val="pt-BR"/>
        </w:rPr>
        <w:t xml:space="preserve"> hiệu quả áp dụng và phạm vi ảnh hưởng trên địa bàn toàn quốc </w:t>
      </w:r>
      <w:r w:rsidRPr="00D23AE2">
        <w:rPr>
          <w:rFonts w:eastAsia="Times New Roman" w:cs="Times New Roman"/>
          <w:sz w:val="28"/>
          <w:szCs w:val="20"/>
          <w:shd w:val="clear" w:color="auto" w:fill="FFFFFF"/>
        </w:rPr>
        <w:t>nếu đáp ứng đầy đủ các điều kiện sau đây:</w:t>
      </w:r>
    </w:p>
    <w:p w14:paraId="5693DBC9" w14:textId="0F532B8A" w:rsidR="004D28EC" w:rsidRPr="00D23AE2" w:rsidRDefault="004D28EC" w:rsidP="004D28EC">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a) Sáng kiến đã được </w:t>
      </w:r>
      <w:r w:rsidRPr="00D23AE2">
        <w:rPr>
          <w:rFonts w:eastAsia="Times New Roman" w:cs="Times New Roman"/>
          <w:sz w:val="28"/>
          <w:szCs w:val="20"/>
          <w:shd w:val="clear" w:color="auto" w:fill="FFFFFF"/>
        </w:rPr>
        <w:t>công nhận</w:t>
      </w:r>
      <w:r w:rsidRPr="00D23AE2">
        <w:rPr>
          <w:rFonts w:eastAsia="Times New Roman" w:cs="Times New Roman"/>
          <w:sz w:val="28"/>
          <w:szCs w:val="20"/>
          <w:shd w:val="clear" w:color="auto" w:fill="FFFFFF"/>
          <w:lang w:val="pt-BR"/>
        </w:rPr>
        <w:t xml:space="preserve"> hiệu quả áp dụng và phạm vi ảnh hưởng trên địa bàn toàn tỉnh Phú Thọ.</w:t>
      </w:r>
    </w:p>
    <w:p w14:paraId="01637FFF" w14:textId="04BA00FD" w:rsidR="004D28EC" w:rsidRPr="00D23AE2" w:rsidRDefault="004D28EC" w:rsidP="004D28EC">
      <w:pPr>
        <w:shd w:val="clear" w:color="auto" w:fill="FFFFFF"/>
        <w:spacing w:before="120" w:after="120" w:line="234" w:lineRule="atLeast"/>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b) </w:t>
      </w:r>
      <w:r w:rsidRPr="00D23AE2">
        <w:rPr>
          <w:rFonts w:eastAsia="Times New Roman" w:cs="Times New Roman"/>
          <w:sz w:val="28"/>
          <w:szCs w:val="20"/>
          <w:shd w:val="clear" w:color="auto" w:fill="FFFFFF"/>
          <w:lang w:val="nl-NL"/>
        </w:rPr>
        <w:t xml:space="preserve">Sáng kiến đã được áp dụng hiệu quả và </w:t>
      </w:r>
      <w:r w:rsidRPr="00D23AE2">
        <w:rPr>
          <w:sz w:val="28"/>
          <w:szCs w:val="28"/>
        </w:rPr>
        <w:t xml:space="preserve">có khả năng </w:t>
      </w:r>
      <w:r w:rsidRPr="00D23AE2">
        <w:rPr>
          <w:rFonts w:eastAsia="Times New Roman" w:cs="Times New Roman"/>
          <w:sz w:val="28"/>
          <w:szCs w:val="20"/>
          <w:shd w:val="clear" w:color="auto" w:fill="FFFFFF"/>
          <w:lang w:val="nl-NL"/>
        </w:rPr>
        <w:t xml:space="preserve">nhân rộng </w:t>
      </w:r>
      <w:r w:rsidRPr="00D23AE2">
        <w:rPr>
          <w:rFonts w:eastAsia="Times New Roman" w:cs="Times New Roman"/>
          <w:sz w:val="28"/>
          <w:szCs w:val="20"/>
          <w:shd w:val="clear" w:color="auto" w:fill="FFFFFF"/>
          <w:lang w:val="pt-BR"/>
        </w:rPr>
        <w:t>trên địa bàn toàn quốc.</w:t>
      </w:r>
    </w:p>
    <w:p w14:paraId="7738803A" w14:textId="12A55822" w:rsidR="00F74B57" w:rsidRPr="00D23AE2" w:rsidRDefault="00F74B57" w:rsidP="00F74B57">
      <w:pPr>
        <w:shd w:val="clear" w:color="auto" w:fill="FFFFFF"/>
        <w:spacing w:before="120" w:after="120" w:line="240" w:lineRule="auto"/>
        <w:ind w:firstLine="851"/>
        <w:jc w:val="both"/>
        <w:rPr>
          <w:rFonts w:eastAsia="Times New Roman" w:cs="Times New Roman"/>
          <w:b/>
          <w:bCs/>
          <w:sz w:val="28"/>
          <w:szCs w:val="20"/>
          <w:shd w:val="clear" w:color="auto" w:fill="FFFFFF"/>
        </w:rPr>
      </w:pPr>
      <w:r w:rsidRPr="00D23AE2">
        <w:rPr>
          <w:rFonts w:eastAsia="Times New Roman" w:cs="Times New Roman"/>
          <w:b/>
          <w:bCs/>
          <w:sz w:val="28"/>
          <w:szCs w:val="28"/>
        </w:rPr>
        <w:t xml:space="preserve">Điều </w:t>
      </w:r>
      <w:r w:rsidR="004978D2" w:rsidRPr="00D23AE2">
        <w:rPr>
          <w:rFonts w:eastAsia="Times New Roman" w:cs="Times New Roman"/>
          <w:b/>
          <w:bCs/>
          <w:sz w:val="28"/>
          <w:szCs w:val="28"/>
        </w:rPr>
        <w:t>6</w:t>
      </w:r>
      <w:r w:rsidRPr="00D23AE2">
        <w:rPr>
          <w:rFonts w:eastAsia="Times New Roman" w:cs="Times New Roman"/>
          <w:b/>
          <w:bCs/>
          <w:sz w:val="28"/>
          <w:szCs w:val="28"/>
        </w:rPr>
        <w:t xml:space="preserve">. Thẩm quyền xét, công nhận sáng kiến; xét, công nhận </w:t>
      </w:r>
      <w:r w:rsidR="00A73626" w:rsidRPr="00D23AE2">
        <w:rPr>
          <w:rFonts w:eastAsia="Times New Roman" w:cs="Times New Roman"/>
          <w:b/>
          <w:bCs/>
          <w:sz w:val="28"/>
          <w:szCs w:val="20"/>
          <w:shd w:val="clear" w:color="auto" w:fill="FFFFFF"/>
        </w:rPr>
        <w:t xml:space="preserve">hiệu quả áp dụng và </w:t>
      </w:r>
      <w:r w:rsidRPr="00D23AE2">
        <w:rPr>
          <w:rFonts w:eastAsia="Times New Roman" w:cs="Times New Roman"/>
          <w:b/>
          <w:bCs/>
          <w:sz w:val="28"/>
          <w:szCs w:val="20"/>
          <w:shd w:val="clear" w:color="auto" w:fill="FFFFFF"/>
        </w:rPr>
        <w:t xml:space="preserve">phạm vi ảnh hưởng của sáng kiến </w:t>
      </w:r>
    </w:p>
    <w:p w14:paraId="565301B9" w14:textId="6F857373" w:rsidR="00A73626" w:rsidRPr="00D23AE2" w:rsidRDefault="00F74B57" w:rsidP="00F74B57">
      <w:pPr>
        <w:shd w:val="clear" w:color="auto" w:fill="FFFFFF"/>
        <w:spacing w:before="120" w:after="120" w:line="240" w:lineRule="auto"/>
        <w:ind w:firstLine="851"/>
        <w:jc w:val="both"/>
        <w:rPr>
          <w:sz w:val="28"/>
          <w:szCs w:val="28"/>
        </w:rPr>
      </w:pPr>
      <w:r w:rsidRPr="00D23AE2">
        <w:rPr>
          <w:rFonts w:eastAsia="Times New Roman" w:cs="Times New Roman"/>
          <w:sz w:val="28"/>
          <w:szCs w:val="28"/>
        </w:rPr>
        <w:t>1.</w:t>
      </w:r>
      <w:r w:rsidRPr="00D23AE2">
        <w:rPr>
          <w:sz w:val="28"/>
          <w:szCs w:val="28"/>
        </w:rPr>
        <w:t xml:space="preserve"> </w:t>
      </w:r>
      <w:r w:rsidR="00A73626" w:rsidRPr="00D23AE2">
        <w:rPr>
          <w:sz w:val="28"/>
          <w:szCs w:val="28"/>
        </w:rPr>
        <w:t>Người đứng đầu cơ sở tại khoản 5 Điều 2 Quy định này có thẩm quyền xét, công nhận sáng kiến.</w:t>
      </w:r>
    </w:p>
    <w:p w14:paraId="7F27D815" w14:textId="1BE9136A" w:rsidR="006D5949" w:rsidRPr="00E21C60" w:rsidRDefault="00A73626" w:rsidP="00F74B57">
      <w:pPr>
        <w:shd w:val="clear" w:color="auto" w:fill="FFFFFF"/>
        <w:spacing w:before="120" w:after="120" w:line="240" w:lineRule="auto"/>
        <w:ind w:firstLine="851"/>
        <w:jc w:val="both"/>
        <w:rPr>
          <w:rFonts w:eastAsia="Times New Roman" w:cs="Times New Roman"/>
          <w:spacing w:val="-2"/>
          <w:sz w:val="28"/>
          <w:szCs w:val="20"/>
          <w:shd w:val="clear" w:color="auto" w:fill="FFFFFF"/>
          <w:lang w:val="pt-BR"/>
        </w:rPr>
      </w:pPr>
      <w:r w:rsidRPr="00E21C60">
        <w:rPr>
          <w:spacing w:val="-2"/>
          <w:sz w:val="28"/>
          <w:szCs w:val="28"/>
        </w:rPr>
        <w:t xml:space="preserve">2. </w:t>
      </w:r>
      <w:r w:rsidR="00D251BD" w:rsidRPr="00E21C60">
        <w:rPr>
          <w:spacing w:val="-2"/>
          <w:sz w:val="28"/>
          <w:szCs w:val="28"/>
        </w:rPr>
        <w:t xml:space="preserve">Giám đốc </w:t>
      </w:r>
      <w:r w:rsidR="006D5949" w:rsidRPr="00E21C60">
        <w:rPr>
          <w:rFonts w:eastAsia="Times New Roman" w:cs="Times New Roman"/>
          <w:spacing w:val="-2"/>
          <w:sz w:val="28"/>
          <w:szCs w:val="28"/>
          <w:shd w:val="clear" w:color="auto" w:fill="FFFFFF"/>
          <w:lang w:val="pt-BR"/>
        </w:rPr>
        <w:t xml:space="preserve">sở, </w:t>
      </w:r>
      <w:r w:rsidR="00D251BD" w:rsidRPr="00E21C60">
        <w:rPr>
          <w:rFonts w:eastAsia="Times New Roman" w:cs="Times New Roman"/>
          <w:spacing w:val="-2"/>
          <w:sz w:val="28"/>
          <w:szCs w:val="28"/>
          <w:shd w:val="clear" w:color="auto" w:fill="FFFFFF"/>
          <w:lang w:val="pt-BR"/>
        </w:rPr>
        <w:t xml:space="preserve">Thủ trưởng </w:t>
      </w:r>
      <w:r w:rsidR="006D5949" w:rsidRPr="00E21C60">
        <w:rPr>
          <w:rFonts w:eastAsia="Times New Roman" w:cs="Times New Roman"/>
          <w:spacing w:val="-2"/>
          <w:sz w:val="28"/>
          <w:szCs w:val="28"/>
          <w:shd w:val="clear" w:color="auto" w:fill="FFFFFF"/>
          <w:lang w:val="pt-BR"/>
        </w:rPr>
        <w:t xml:space="preserve">ban, ngành, </w:t>
      </w:r>
      <w:r w:rsidR="009A3D1B" w:rsidRPr="00E21C60">
        <w:rPr>
          <w:rFonts w:eastAsia="Times New Roman" w:cs="Times New Roman"/>
          <w:spacing w:val="-2"/>
          <w:sz w:val="28"/>
          <w:szCs w:val="20"/>
          <w:shd w:val="clear" w:color="auto" w:fill="FFFFFF"/>
          <w:lang w:val="pt-BR"/>
        </w:rPr>
        <w:t xml:space="preserve">tổ chức chính trị - xã hội, tổ chức xã hội </w:t>
      </w:r>
      <w:r w:rsidR="001C01A9" w:rsidRPr="00E21C60">
        <w:rPr>
          <w:rFonts w:eastAsia="Times New Roman" w:cs="Times New Roman"/>
          <w:spacing w:val="-2"/>
          <w:sz w:val="28"/>
          <w:szCs w:val="20"/>
          <w:shd w:val="clear" w:color="auto" w:fill="FFFFFF"/>
          <w:lang w:val="pt-BR"/>
        </w:rPr>
        <w:t xml:space="preserve">- </w:t>
      </w:r>
      <w:r w:rsidR="009A3D1B" w:rsidRPr="00E21C60">
        <w:rPr>
          <w:rFonts w:eastAsia="Times New Roman" w:cs="Times New Roman"/>
          <w:spacing w:val="-2"/>
          <w:sz w:val="28"/>
          <w:szCs w:val="20"/>
          <w:shd w:val="clear" w:color="auto" w:fill="FFFFFF"/>
          <w:lang w:val="pt-BR"/>
        </w:rPr>
        <w:t>nghề nghiệp</w:t>
      </w:r>
      <w:r w:rsidR="00844413" w:rsidRPr="00E21C60">
        <w:rPr>
          <w:rFonts w:eastAsia="Times New Roman" w:cs="Times New Roman"/>
          <w:spacing w:val="-2"/>
          <w:sz w:val="28"/>
          <w:szCs w:val="20"/>
          <w:shd w:val="clear" w:color="auto" w:fill="FFFFFF"/>
          <w:lang w:val="pt-BR"/>
        </w:rPr>
        <w:t xml:space="preserve"> cấp tỉnh</w:t>
      </w:r>
      <w:r w:rsidR="00320FB9" w:rsidRPr="00E21C60">
        <w:rPr>
          <w:rFonts w:eastAsia="Times New Roman" w:cs="Times New Roman"/>
          <w:spacing w:val="-2"/>
          <w:sz w:val="28"/>
          <w:szCs w:val="20"/>
          <w:shd w:val="clear" w:color="auto" w:fill="FFFFFF"/>
          <w:lang w:val="pt-BR"/>
        </w:rPr>
        <w:t>,</w:t>
      </w:r>
      <w:r w:rsidR="00320FB9" w:rsidRPr="00E21C60">
        <w:rPr>
          <w:rFonts w:eastAsia="Times New Roman" w:cs="Times New Roman"/>
          <w:spacing w:val="-2"/>
          <w:sz w:val="28"/>
          <w:szCs w:val="28"/>
          <w:shd w:val="clear" w:color="auto" w:fill="FFFFFF"/>
          <w:lang w:val="pt-BR"/>
        </w:rPr>
        <w:t xml:space="preserve"> </w:t>
      </w:r>
      <w:r w:rsidR="006D5949" w:rsidRPr="00E21C60">
        <w:rPr>
          <w:rFonts w:eastAsia="Times New Roman" w:cs="Times New Roman"/>
          <w:spacing w:val="-2"/>
          <w:sz w:val="28"/>
          <w:szCs w:val="28"/>
          <w:shd w:val="clear" w:color="auto" w:fill="FFFFFF"/>
          <w:lang w:val="pt-BR"/>
        </w:rPr>
        <w:t>Chủ tịch Ủy ban nhân dân cấp huyện</w:t>
      </w:r>
      <w:r w:rsidR="00EB4317" w:rsidRPr="00E21C60">
        <w:rPr>
          <w:rFonts w:eastAsia="Times New Roman" w:cs="Times New Roman"/>
          <w:spacing w:val="-2"/>
          <w:sz w:val="28"/>
          <w:szCs w:val="28"/>
          <w:shd w:val="clear" w:color="auto" w:fill="FFFFFF"/>
          <w:lang w:val="pt-BR"/>
        </w:rPr>
        <w:t xml:space="preserve">, người đứng đầu </w:t>
      </w:r>
      <w:r w:rsidR="00EB4317" w:rsidRPr="00E21C60">
        <w:rPr>
          <w:rFonts w:eastAsia="Times New Roman" w:cs="Times New Roman"/>
          <w:spacing w:val="-2"/>
          <w:sz w:val="28"/>
          <w:szCs w:val="20"/>
          <w:shd w:val="clear" w:color="auto" w:fill="FFFFFF"/>
          <w:lang w:val="pt-BR"/>
        </w:rPr>
        <w:t xml:space="preserve">doanh nghiệp, hợp tác xã </w:t>
      </w:r>
      <w:r w:rsidR="006D5949" w:rsidRPr="00E21C60">
        <w:rPr>
          <w:rFonts w:eastAsia="Times New Roman" w:cs="Times New Roman"/>
          <w:spacing w:val="-2"/>
          <w:sz w:val="28"/>
          <w:szCs w:val="28"/>
          <w:shd w:val="clear" w:color="auto" w:fill="FFFFFF"/>
          <w:lang w:val="pt-BR"/>
        </w:rPr>
        <w:t xml:space="preserve">có thẩm quyền xét, công nhận </w:t>
      </w:r>
      <w:r w:rsidR="00D251BD" w:rsidRPr="00E21C60">
        <w:rPr>
          <w:rFonts w:eastAsia="Times New Roman" w:cs="Times New Roman"/>
          <w:spacing w:val="-2"/>
          <w:sz w:val="28"/>
          <w:szCs w:val="28"/>
          <w:shd w:val="clear" w:color="auto" w:fill="FFFFFF"/>
          <w:lang w:val="pt-BR"/>
        </w:rPr>
        <w:t xml:space="preserve">hiệu quả áp dụng và </w:t>
      </w:r>
      <w:r w:rsidR="006D5949" w:rsidRPr="00E21C60">
        <w:rPr>
          <w:rFonts w:eastAsia="Times New Roman" w:cs="Times New Roman"/>
          <w:spacing w:val="-2"/>
          <w:sz w:val="28"/>
          <w:szCs w:val="28"/>
          <w:shd w:val="clear" w:color="auto" w:fill="FFFFFF"/>
          <w:lang w:val="pt-BR"/>
        </w:rPr>
        <w:t xml:space="preserve">phạm vi ảnh hưởng của sáng kiến </w:t>
      </w:r>
      <w:r w:rsidR="006D5949" w:rsidRPr="00E21C60">
        <w:rPr>
          <w:rFonts w:eastAsia="Times New Roman" w:cs="Times New Roman"/>
          <w:spacing w:val="-2"/>
          <w:sz w:val="28"/>
          <w:szCs w:val="20"/>
          <w:shd w:val="clear" w:color="auto" w:fill="FFFFFF"/>
          <w:lang w:val="nl-NL"/>
        </w:rPr>
        <w:t xml:space="preserve">trong </w:t>
      </w:r>
      <w:r w:rsidR="00D251BD" w:rsidRPr="00E21C60">
        <w:rPr>
          <w:rFonts w:eastAsia="Times New Roman" w:cs="Times New Roman"/>
          <w:spacing w:val="-2"/>
          <w:sz w:val="28"/>
          <w:szCs w:val="20"/>
          <w:shd w:val="clear" w:color="auto" w:fill="FFFFFF"/>
          <w:lang w:val="pt-BR"/>
        </w:rPr>
        <w:t>cơ quan, đơn vị</w:t>
      </w:r>
      <w:r w:rsidR="002012B0" w:rsidRPr="00E21C60">
        <w:rPr>
          <w:rFonts w:eastAsia="Times New Roman" w:cs="Times New Roman"/>
          <w:spacing w:val="-2"/>
          <w:sz w:val="28"/>
          <w:szCs w:val="20"/>
          <w:shd w:val="clear" w:color="auto" w:fill="FFFFFF"/>
          <w:lang w:val="pt-BR"/>
        </w:rPr>
        <w:t>, địa phương</w:t>
      </w:r>
      <w:r w:rsidR="00D251BD" w:rsidRPr="00E21C60">
        <w:rPr>
          <w:rFonts w:eastAsia="Times New Roman" w:cs="Times New Roman"/>
          <w:spacing w:val="-2"/>
          <w:sz w:val="28"/>
          <w:szCs w:val="20"/>
          <w:shd w:val="clear" w:color="auto" w:fill="FFFFFF"/>
          <w:lang w:val="pt-BR"/>
        </w:rPr>
        <w:t xml:space="preserve"> mình</w:t>
      </w:r>
      <w:r w:rsidR="002012B0" w:rsidRPr="00E21C60">
        <w:rPr>
          <w:rFonts w:eastAsia="Times New Roman" w:cs="Times New Roman"/>
          <w:spacing w:val="-2"/>
          <w:sz w:val="28"/>
          <w:szCs w:val="20"/>
          <w:shd w:val="clear" w:color="auto" w:fill="FFFFFF"/>
          <w:lang w:val="pt-BR"/>
        </w:rPr>
        <w:t xml:space="preserve"> quản lý</w:t>
      </w:r>
      <w:r w:rsidR="00D251BD" w:rsidRPr="00E21C60">
        <w:rPr>
          <w:rFonts w:eastAsia="Times New Roman" w:cs="Times New Roman"/>
          <w:spacing w:val="-2"/>
          <w:sz w:val="28"/>
          <w:szCs w:val="20"/>
          <w:shd w:val="clear" w:color="auto" w:fill="FFFFFF"/>
          <w:lang w:val="pt-BR"/>
        </w:rPr>
        <w:t>.</w:t>
      </w:r>
    </w:p>
    <w:p w14:paraId="05E7D362" w14:textId="7E962505" w:rsidR="00D75C98" w:rsidRPr="00D23AE2" w:rsidRDefault="00D251BD" w:rsidP="00D75C98">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3. </w:t>
      </w:r>
      <w:r w:rsidRPr="00D23AE2">
        <w:rPr>
          <w:rFonts w:eastAsia="Times New Roman" w:cs="Times New Roman"/>
          <w:sz w:val="28"/>
          <w:szCs w:val="20"/>
          <w:shd w:val="clear" w:color="auto" w:fill="FFFFFF"/>
        </w:rPr>
        <w:t xml:space="preserve">Chủ tịch </w:t>
      </w:r>
      <w:r w:rsidRPr="00D23AE2">
        <w:rPr>
          <w:sz w:val="28"/>
          <w:szCs w:val="28"/>
        </w:rPr>
        <w:t>Uỷ ban nhân dân tỉnh</w:t>
      </w:r>
      <w:r w:rsidR="00D75C98" w:rsidRPr="00D23AE2">
        <w:rPr>
          <w:sz w:val="28"/>
          <w:szCs w:val="28"/>
        </w:rPr>
        <w:t xml:space="preserve"> </w:t>
      </w:r>
      <w:r w:rsidR="00D75C98" w:rsidRPr="00D23AE2">
        <w:rPr>
          <w:rFonts w:eastAsia="Times New Roman" w:cs="Times New Roman"/>
          <w:sz w:val="28"/>
          <w:szCs w:val="28"/>
          <w:shd w:val="clear" w:color="auto" w:fill="FFFFFF"/>
          <w:lang w:val="pt-BR"/>
        </w:rPr>
        <w:t xml:space="preserve">có thẩm quyền xét, công nhận hiệu quả áp dụng và phạm vi ảnh hưởng của sáng kiến </w:t>
      </w:r>
      <w:r w:rsidR="00D75C98" w:rsidRPr="00D23AE2">
        <w:rPr>
          <w:rFonts w:eastAsia="Times New Roman" w:cs="Times New Roman"/>
          <w:sz w:val="28"/>
          <w:szCs w:val="20"/>
          <w:shd w:val="clear" w:color="auto" w:fill="FFFFFF"/>
          <w:lang w:val="pt-BR"/>
        </w:rPr>
        <w:t>trên địa bàn toàn tỉnh Phú Thọ hoặc toàn quốc.</w:t>
      </w:r>
    </w:p>
    <w:p w14:paraId="61172C5F" w14:textId="03450B80" w:rsidR="0016164C" w:rsidRPr="00D23AE2" w:rsidRDefault="0016164C" w:rsidP="00D75C98">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4. Trường hợp giải pháp của sáng kiến đáp ứng điều kiện </w:t>
      </w:r>
      <w:r w:rsidRPr="00D23AE2">
        <w:rPr>
          <w:rFonts w:eastAsia="Times New Roman" w:cs="Times New Roman"/>
          <w:sz w:val="28"/>
          <w:szCs w:val="20"/>
          <w:shd w:val="clear" w:color="auto" w:fill="FFFFFF"/>
        </w:rPr>
        <w:t xml:space="preserve">công nhận sáng kiến </w:t>
      </w:r>
      <w:r w:rsidR="0018408D" w:rsidRPr="00D23AE2">
        <w:rPr>
          <w:rFonts w:eastAsia="Times New Roman" w:cs="Times New Roman"/>
          <w:sz w:val="28"/>
          <w:szCs w:val="20"/>
          <w:shd w:val="clear" w:color="auto" w:fill="FFFFFF"/>
        </w:rPr>
        <w:t xml:space="preserve">tại Điều 4 </w:t>
      </w:r>
      <w:r w:rsidRPr="00D23AE2">
        <w:rPr>
          <w:rFonts w:eastAsia="Times New Roman" w:cs="Times New Roman"/>
          <w:sz w:val="28"/>
          <w:szCs w:val="20"/>
          <w:shd w:val="clear" w:color="auto" w:fill="FFFFFF"/>
        </w:rPr>
        <w:t xml:space="preserve">và </w:t>
      </w:r>
      <w:r w:rsidR="002E1DDF" w:rsidRPr="00D23AE2">
        <w:rPr>
          <w:rFonts w:eastAsia="Times New Roman" w:cs="Times New Roman"/>
          <w:sz w:val="28"/>
          <w:szCs w:val="20"/>
          <w:shd w:val="clear" w:color="auto" w:fill="FFFFFF"/>
        </w:rPr>
        <w:t>Điểm b Khoản 1 Điều 5 Quy định</w:t>
      </w:r>
      <w:r w:rsidR="00692F0D" w:rsidRPr="00D23AE2">
        <w:rPr>
          <w:rFonts w:eastAsia="Times New Roman" w:cs="Times New Roman"/>
          <w:sz w:val="28"/>
          <w:szCs w:val="20"/>
          <w:shd w:val="clear" w:color="auto" w:fill="FFFFFF"/>
        </w:rPr>
        <w:t xml:space="preserve"> này </w:t>
      </w:r>
      <w:r w:rsidRPr="00D23AE2">
        <w:rPr>
          <w:rFonts w:eastAsia="Times New Roman" w:cs="Times New Roman"/>
          <w:sz w:val="28"/>
          <w:szCs w:val="20"/>
          <w:shd w:val="clear" w:color="auto" w:fill="FFFFFF"/>
        </w:rPr>
        <w:t xml:space="preserve">thì người đứng đầu đơn </w:t>
      </w:r>
      <w:r w:rsidRPr="00D23AE2">
        <w:rPr>
          <w:rFonts w:eastAsia="Times New Roman" w:cs="Times New Roman"/>
          <w:sz w:val="28"/>
          <w:szCs w:val="20"/>
          <w:shd w:val="clear" w:color="auto" w:fill="FFFFFF"/>
        </w:rPr>
        <w:lastRenderedPageBreak/>
        <w:t xml:space="preserve">vị </w:t>
      </w:r>
      <w:r w:rsidR="00DF0561" w:rsidRPr="00D23AE2">
        <w:rPr>
          <w:rFonts w:eastAsia="Times New Roman" w:cs="Times New Roman"/>
          <w:sz w:val="28"/>
          <w:szCs w:val="20"/>
          <w:shd w:val="clear" w:color="auto" w:fill="FFFFFF"/>
        </w:rPr>
        <w:t xml:space="preserve">tại Khoản 2 Điều này </w:t>
      </w:r>
      <w:r w:rsidR="00DF0561" w:rsidRPr="00D23AE2">
        <w:rPr>
          <w:rFonts w:eastAsia="Times New Roman" w:cs="Times New Roman"/>
          <w:sz w:val="28"/>
          <w:szCs w:val="28"/>
          <w:shd w:val="clear" w:color="auto" w:fill="FFFFFF"/>
          <w:lang w:val="pt-BR"/>
        </w:rPr>
        <w:t xml:space="preserve">có thẩm quyền xét công nhận </w:t>
      </w:r>
      <w:r w:rsidR="00FD0FA0" w:rsidRPr="00D23AE2">
        <w:rPr>
          <w:rFonts w:eastAsia="Times New Roman" w:cs="Times New Roman"/>
          <w:sz w:val="28"/>
          <w:szCs w:val="28"/>
          <w:shd w:val="clear" w:color="auto" w:fill="FFFFFF"/>
          <w:lang w:val="pt-BR"/>
        </w:rPr>
        <w:t xml:space="preserve">đồng thời </w:t>
      </w:r>
      <w:r w:rsidR="00DF0561" w:rsidRPr="00D23AE2">
        <w:rPr>
          <w:rFonts w:eastAsia="Times New Roman" w:cs="Times New Roman"/>
          <w:sz w:val="28"/>
          <w:szCs w:val="28"/>
          <w:shd w:val="clear" w:color="auto" w:fill="FFFFFF"/>
          <w:lang w:val="pt-BR"/>
        </w:rPr>
        <w:t>cả sáng kiến và hiệu quả áp dụng, phạm vi ảnh hưởng của sáng kiến.</w:t>
      </w:r>
    </w:p>
    <w:p w14:paraId="74EF6B1A" w14:textId="4DC7D5FE" w:rsidR="0092681D" w:rsidRPr="00D23AE2" w:rsidRDefault="0092681D" w:rsidP="0092681D">
      <w:pPr>
        <w:shd w:val="clear" w:color="auto" w:fill="FFFFFF"/>
        <w:spacing w:before="120" w:after="120" w:line="240" w:lineRule="auto"/>
        <w:ind w:left="131" w:firstLine="720"/>
        <w:jc w:val="both"/>
        <w:rPr>
          <w:rFonts w:eastAsia="Times New Roman" w:cs="Times New Roman"/>
          <w:sz w:val="28"/>
          <w:szCs w:val="28"/>
          <w:shd w:val="clear" w:color="auto" w:fill="FFFFFF"/>
        </w:rPr>
      </w:pPr>
      <w:r w:rsidRPr="00D23AE2">
        <w:rPr>
          <w:rFonts w:eastAsia="Times New Roman" w:cs="Times New Roman"/>
          <w:b/>
          <w:bCs/>
          <w:sz w:val="28"/>
          <w:szCs w:val="28"/>
          <w:shd w:val="clear" w:color="auto" w:fill="FFFFFF"/>
        </w:rPr>
        <w:t xml:space="preserve">Điều </w:t>
      </w:r>
      <w:r w:rsidR="004978D2" w:rsidRPr="00D23AE2">
        <w:rPr>
          <w:rFonts w:eastAsia="Times New Roman" w:cs="Times New Roman"/>
          <w:b/>
          <w:bCs/>
          <w:sz w:val="28"/>
          <w:szCs w:val="28"/>
          <w:shd w:val="clear" w:color="auto" w:fill="FFFFFF"/>
        </w:rPr>
        <w:t>7</w:t>
      </w:r>
      <w:r w:rsidRPr="00D23AE2">
        <w:rPr>
          <w:rFonts w:eastAsia="Times New Roman" w:cs="Times New Roman"/>
          <w:b/>
          <w:bCs/>
          <w:sz w:val="28"/>
          <w:szCs w:val="28"/>
          <w:shd w:val="clear" w:color="auto" w:fill="FFFFFF"/>
        </w:rPr>
        <w:t>.</w:t>
      </w:r>
      <w:r w:rsidRPr="00D23AE2">
        <w:rPr>
          <w:rFonts w:eastAsia="Times New Roman" w:cs="Times New Roman"/>
          <w:sz w:val="28"/>
          <w:szCs w:val="28"/>
          <w:shd w:val="clear" w:color="auto" w:fill="FFFFFF"/>
        </w:rPr>
        <w:t xml:space="preserve"> </w:t>
      </w:r>
      <w:r w:rsidRPr="00D23AE2">
        <w:rPr>
          <w:rFonts w:eastAsia="Times New Roman" w:cs="Times New Roman"/>
          <w:b/>
          <w:bCs/>
          <w:sz w:val="28"/>
          <w:szCs w:val="28"/>
          <w:shd w:val="clear" w:color="auto" w:fill="FFFFFF"/>
        </w:rPr>
        <w:t>Hội đồng sáng kiến và hoạt động của Hội đồng sáng kiến</w:t>
      </w:r>
      <w:r w:rsidRPr="00D23AE2">
        <w:rPr>
          <w:rFonts w:eastAsia="Times New Roman" w:cs="Times New Roman"/>
          <w:sz w:val="28"/>
          <w:szCs w:val="28"/>
          <w:shd w:val="clear" w:color="auto" w:fill="FFFFFF"/>
        </w:rPr>
        <w:t xml:space="preserve"> </w:t>
      </w:r>
    </w:p>
    <w:p w14:paraId="0DAED30F" w14:textId="744A1D4B" w:rsidR="00D55E3B" w:rsidRPr="00D23AE2" w:rsidRDefault="00D55E3B" w:rsidP="0092681D">
      <w:pPr>
        <w:shd w:val="clear" w:color="auto" w:fill="FFFFFF"/>
        <w:spacing w:before="120" w:after="120" w:line="240" w:lineRule="auto"/>
        <w:ind w:left="131"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1. Hội đồng sáng kiến</w:t>
      </w:r>
      <w:r w:rsidRPr="00D23AE2">
        <w:rPr>
          <w:rFonts w:eastAsia="Times New Roman" w:cs="Times New Roman"/>
          <w:b/>
          <w:bCs/>
          <w:sz w:val="28"/>
          <w:szCs w:val="28"/>
          <w:shd w:val="clear" w:color="auto" w:fill="FFFFFF"/>
        </w:rPr>
        <w:t xml:space="preserve"> </w:t>
      </w:r>
      <w:r w:rsidRPr="00D23AE2">
        <w:rPr>
          <w:rFonts w:eastAsia="Times New Roman" w:cs="Times New Roman"/>
          <w:sz w:val="28"/>
          <w:szCs w:val="28"/>
          <w:shd w:val="clear" w:color="auto" w:fill="FFFFFF"/>
        </w:rPr>
        <w:t>được thành lập để đánh giá</w:t>
      </w:r>
      <w:r w:rsidRPr="00D23AE2">
        <w:rPr>
          <w:rFonts w:eastAsia="Times New Roman" w:cs="Times New Roman"/>
          <w:b/>
          <w:bCs/>
          <w:sz w:val="28"/>
          <w:szCs w:val="28"/>
          <w:shd w:val="clear" w:color="auto" w:fill="FFFFFF"/>
        </w:rPr>
        <w:t xml:space="preserve"> </w:t>
      </w:r>
      <w:r w:rsidRPr="00D23AE2">
        <w:rPr>
          <w:sz w:val="28"/>
          <w:szCs w:val="28"/>
        </w:rPr>
        <w:t xml:space="preserve">giải pháp được yêu cầu công nhận sáng kiến/đánh giá </w:t>
      </w:r>
      <w:r w:rsidRPr="00D23AE2">
        <w:rPr>
          <w:rFonts w:eastAsia="Times New Roman" w:cs="Times New Roman"/>
          <w:sz w:val="28"/>
          <w:szCs w:val="20"/>
          <w:shd w:val="clear" w:color="auto" w:fill="FFFFFF"/>
          <w:lang w:val="pt-BR"/>
        </w:rPr>
        <w:t xml:space="preserve">hiệu quả áp dụng và phạm vi ảnh hưởng của sáng kiến </w:t>
      </w:r>
      <w:r w:rsidRPr="00D23AE2">
        <w:rPr>
          <w:sz w:val="28"/>
          <w:szCs w:val="28"/>
        </w:rPr>
        <w:t xml:space="preserve">làm căn cứ để người có thẩm quyền quyết định công nhận sáng kiến, quyết định công nhận </w:t>
      </w:r>
      <w:r w:rsidRPr="00D23AE2">
        <w:rPr>
          <w:rFonts w:eastAsia="Times New Roman" w:cs="Times New Roman"/>
          <w:sz w:val="28"/>
          <w:szCs w:val="20"/>
          <w:shd w:val="clear" w:color="auto" w:fill="FFFFFF"/>
          <w:lang w:val="pt-BR"/>
        </w:rPr>
        <w:t>hiệu quả áp dụng và phạm vi ảnh hưởng của sáng kiến.</w:t>
      </w:r>
    </w:p>
    <w:p w14:paraId="24477667" w14:textId="2E31B6B9" w:rsidR="00C26CA7" w:rsidRPr="00D23AE2" w:rsidRDefault="00D55E3B" w:rsidP="0092681D">
      <w:pPr>
        <w:shd w:val="clear" w:color="auto" w:fill="FFFFFF"/>
        <w:spacing w:before="120" w:after="120" w:line="240" w:lineRule="auto"/>
        <w:ind w:left="131" w:firstLine="720"/>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rPr>
        <w:t>2. Việc t</w:t>
      </w:r>
      <w:r w:rsidR="0092681D" w:rsidRPr="00D23AE2">
        <w:rPr>
          <w:rFonts w:eastAsia="Times New Roman" w:cs="Times New Roman"/>
          <w:sz w:val="28"/>
          <w:szCs w:val="28"/>
          <w:shd w:val="clear" w:color="auto" w:fill="FFFFFF"/>
        </w:rPr>
        <w:t xml:space="preserve">hành lập Hội đồng sáng kiến và hoạt động của Hội đồng sáng kiến thực hiện theo quy định tại Điều 8 Nghị định số 13/2012/NĐ-CP và Khoản 1, Khoản 2 Điều 8 </w:t>
      </w:r>
      <w:r w:rsidR="0092681D" w:rsidRPr="00D23AE2">
        <w:rPr>
          <w:rFonts w:eastAsia="Times New Roman" w:cs="Times New Roman"/>
          <w:sz w:val="28"/>
          <w:szCs w:val="28"/>
          <w:shd w:val="clear" w:color="auto" w:fill="FFFFFF"/>
          <w:lang w:val="pt-BR"/>
        </w:rPr>
        <w:t>Thông tư số </w:t>
      </w:r>
      <w:hyperlink r:id="rId17" w:tgtFrame="_blank" w:tooltip="Thông tư 18/2013/TT-BKHCN" w:history="1">
        <w:r w:rsidR="0092681D" w:rsidRPr="00D23AE2">
          <w:rPr>
            <w:rFonts w:eastAsia="Times New Roman" w:cs="Times New Roman"/>
            <w:sz w:val="28"/>
            <w:szCs w:val="28"/>
            <w:shd w:val="clear" w:color="auto" w:fill="FFFFFF"/>
            <w:lang w:val="pt-BR"/>
          </w:rPr>
          <w:t>18/2013/TT-BKHCN</w:t>
        </w:r>
      </w:hyperlink>
      <w:r w:rsidR="0092681D" w:rsidRPr="00D23AE2">
        <w:rPr>
          <w:rFonts w:eastAsia="Times New Roman" w:cs="Times New Roman"/>
          <w:sz w:val="28"/>
          <w:szCs w:val="28"/>
          <w:shd w:val="clear" w:color="auto" w:fill="FFFFFF"/>
          <w:lang w:val="pt-BR"/>
        </w:rPr>
        <w:t xml:space="preserve">. </w:t>
      </w:r>
      <w:r w:rsidR="00C26CA7" w:rsidRPr="00D23AE2">
        <w:rPr>
          <w:rFonts w:eastAsia="Times New Roman" w:cs="Times New Roman"/>
          <w:sz w:val="28"/>
          <w:szCs w:val="28"/>
          <w:shd w:val="clear" w:color="auto" w:fill="FFFFFF"/>
          <w:lang w:val="pt-BR"/>
        </w:rPr>
        <w:t xml:space="preserve">Các kỳ họp của Hội đồng phải có ít nhất 2/3 số thành viên Hội đồng có mặt mới được công nhận hợp lệ. </w:t>
      </w:r>
      <w:r w:rsidR="00C26CA7" w:rsidRPr="00D23AE2">
        <w:rPr>
          <w:sz w:val="28"/>
          <w:szCs w:val="28"/>
        </w:rPr>
        <w:t xml:space="preserve">Quyết định của Hội đồng được thông qua theo nguyên tắc biểu quyết hoặc bỏ phiếu kín với ít nhất 2/3 </w:t>
      </w:r>
      <w:r w:rsidR="00104A83" w:rsidRPr="00D23AE2">
        <w:rPr>
          <w:sz w:val="28"/>
          <w:szCs w:val="28"/>
        </w:rPr>
        <w:t xml:space="preserve">số thành viên Hội đồng </w:t>
      </w:r>
      <w:r w:rsidR="00136A64" w:rsidRPr="00D23AE2">
        <w:rPr>
          <w:sz w:val="28"/>
          <w:szCs w:val="28"/>
        </w:rPr>
        <w:t xml:space="preserve">dự họp có ý kiến </w:t>
      </w:r>
      <w:r w:rsidR="00C26CA7" w:rsidRPr="00D23AE2">
        <w:rPr>
          <w:sz w:val="28"/>
          <w:szCs w:val="28"/>
        </w:rPr>
        <w:t>đồng ý.</w:t>
      </w:r>
      <w:r w:rsidR="00C26CA7" w:rsidRPr="00D23AE2">
        <w:rPr>
          <w:rFonts w:eastAsia="Times New Roman" w:cs="Times New Roman"/>
          <w:sz w:val="28"/>
          <w:szCs w:val="28"/>
          <w:shd w:val="clear" w:color="auto" w:fill="FFFFFF"/>
          <w:lang w:val="pt-BR"/>
        </w:rPr>
        <w:t xml:space="preserve"> Người đăng ký là tác giả sáng kiến hoặc là các thành viên trong nhóm đồng tác giả sáng kiến thì không được tham gia là thành viên của Hội đồng khi xét sáng kiến đó.</w:t>
      </w:r>
    </w:p>
    <w:p w14:paraId="6208F26A" w14:textId="1DF4B266" w:rsidR="0092681D" w:rsidRPr="00D23AE2" w:rsidRDefault="00C26CA7" w:rsidP="0092681D">
      <w:pPr>
        <w:shd w:val="clear" w:color="auto" w:fill="FFFFFF"/>
        <w:spacing w:before="120" w:after="120" w:line="240" w:lineRule="auto"/>
        <w:ind w:left="131" w:firstLine="720"/>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 xml:space="preserve">3. </w:t>
      </w:r>
      <w:r w:rsidR="00B90884" w:rsidRPr="00D23AE2">
        <w:rPr>
          <w:rFonts w:eastAsia="Times New Roman" w:cs="Times New Roman"/>
          <w:sz w:val="28"/>
          <w:szCs w:val="28"/>
          <w:shd w:val="clear" w:color="auto" w:fill="FFFFFF"/>
          <w:lang w:val="pt-BR"/>
        </w:rPr>
        <w:t xml:space="preserve">Cơ quan thường trực </w:t>
      </w:r>
      <w:r w:rsidR="00B90884" w:rsidRPr="00D23AE2">
        <w:rPr>
          <w:rFonts w:eastAsia="Times New Roman" w:cs="Times New Roman"/>
          <w:sz w:val="28"/>
          <w:szCs w:val="28"/>
          <w:shd w:val="clear" w:color="auto" w:fill="FFFFFF"/>
        </w:rPr>
        <w:t>Hội đồng sáng kiến</w:t>
      </w:r>
      <w:r w:rsidR="00B90884" w:rsidRPr="00D23AE2">
        <w:rPr>
          <w:rFonts w:eastAsia="Times New Roman" w:cs="Times New Roman"/>
          <w:sz w:val="28"/>
          <w:szCs w:val="28"/>
          <w:shd w:val="clear" w:color="auto" w:fill="FFFFFF"/>
          <w:lang w:val="pt-BR"/>
        </w:rPr>
        <w:t xml:space="preserve"> </w:t>
      </w:r>
      <w:r w:rsidR="00000AFA" w:rsidRPr="00D23AE2">
        <w:rPr>
          <w:rFonts w:eastAsia="Times New Roman" w:cs="Times New Roman"/>
          <w:sz w:val="28"/>
          <w:szCs w:val="28"/>
          <w:shd w:val="clear" w:color="auto" w:fill="FFFFFF"/>
          <w:lang w:val="pt-BR"/>
        </w:rPr>
        <w:t xml:space="preserve">tỉnh là Sở Khoa học và Công nghệ; cơ quan thường trực </w:t>
      </w:r>
      <w:r w:rsidR="00000AFA" w:rsidRPr="00D23AE2">
        <w:rPr>
          <w:rFonts w:eastAsia="Times New Roman" w:cs="Times New Roman"/>
          <w:sz w:val="28"/>
          <w:szCs w:val="28"/>
          <w:shd w:val="clear" w:color="auto" w:fill="FFFFFF"/>
        </w:rPr>
        <w:t>Hội đồng sáng kiến</w:t>
      </w:r>
      <w:r w:rsidR="00000AFA" w:rsidRPr="00D23AE2">
        <w:rPr>
          <w:rFonts w:eastAsia="Times New Roman" w:cs="Times New Roman"/>
          <w:sz w:val="28"/>
          <w:szCs w:val="28"/>
          <w:shd w:val="clear" w:color="auto" w:fill="FFFFFF"/>
          <w:lang w:val="pt-BR"/>
        </w:rPr>
        <w:t xml:space="preserve"> của </w:t>
      </w:r>
      <w:r w:rsidR="00000AFA" w:rsidRPr="00D23AE2">
        <w:rPr>
          <w:rFonts w:eastAsia="Times New Roman" w:cs="Times New Roman"/>
          <w:sz w:val="28"/>
          <w:szCs w:val="20"/>
          <w:shd w:val="clear" w:color="auto" w:fill="FFFFFF"/>
          <w:lang w:val="pt-BR"/>
        </w:rPr>
        <w:t xml:space="preserve">sở, ban, ngành, </w:t>
      </w:r>
      <w:r w:rsidR="00CC2B14" w:rsidRPr="00D23AE2">
        <w:rPr>
          <w:rFonts w:eastAsia="Times New Roman" w:cs="Times New Roman"/>
          <w:sz w:val="28"/>
          <w:szCs w:val="20"/>
          <w:shd w:val="clear" w:color="auto" w:fill="FFFFFF"/>
          <w:lang w:val="pt-BR"/>
        </w:rPr>
        <w:t xml:space="preserve">tổ chức chính trị - xã hội, tổ chức xã hội </w:t>
      </w:r>
      <w:r w:rsidR="001C01A9" w:rsidRPr="00D23AE2">
        <w:rPr>
          <w:rFonts w:eastAsia="Times New Roman" w:cs="Times New Roman"/>
          <w:sz w:val="28"/>
          <w:szCs w:val="20"/>
          <w:shd w:val="clear" w:color="auto" w:fill="FFFFFF"/>
          <w:lang w:val="pt-BR"/>
        </w:rPr>
        <w:t xml:space="preserve">- </w:t>
      </w:r>
      <w:r w:rsidR="00CC2B14" w:rsidRPr="00D23AE2">
        <w:rPr>
          <w:rFonts w:eastAsia="Times New Roman" w:cs="Times New Roman"/>
          <w:sz w:val="28"/>
          <w:szCs w:val="20"/>
          <w:shd w:val="clear" w:color="auto" w:fill="FFFFFF"/>
          <w:lang w:val="pt-BR"/>
        </w:rPr>
        <w:t>nghề nghiệp</w:t>
      </w:r>
      <w:r w:rsidR="00133C30" w:rsidRPr="00D23AE2">
        <w:rPr>
          <w:rFonts w:eastAsia="Times New Roman" w:cs="Times New Roman"/>
          <w:sz w:val="28"/>
          <w:szCs w:val="20"/>
          <w:shd w:val="clear" w:color="auto" w:fill="FFFFFF"/>
          <w:lang w:val="pt-BR"/>
        </w:rPr>
        <w:t xml:space="preserve"> cấp tỉnh</w:t>
      </w:r>
      <w:r w:rsidR="00000AFA" w:rsidRPr="00D23AE2">
        <w:rPr>
          <w:rFonts w:eastAsia="Times New Roman" w:cs="Times New Roman"/>
          <w:sz w:val="28"/>
          <w:szCs w:val="20"/>
          <w:shd w:val="clear" w:color="auto" w:fill="FFFFFF"/>
          <w:lang w:val="pt-BR"/>
        </w:rPr>
        <w:t>, Uỷ ban nhân dân cấp huyện</w:t>
      </w:r>
      <w:r w:rsidR="00D447E9" w:rsidRPr="00D23AE2">
        <w:rPr>
          <w:rFonts w:eastAsia="Times New Roman" w:cs="Times New Roman"/>
          <w:sz w:val="28"/>
          <w:szCs w:val="20"/>
          <w:shd w:val="clear" w:color="auto" w:fill="FFFFFF"/>
          <w:lang w:val="pt-BR"/>
        </w:rPr>
        <w:t>, doanh nghiệp, hợp tác xã</w:t>
      </w:r>
      <w:r w:rsidR="00000AFA" w:rsidRPr="00D23AE2">
        <w:rPr>
          <w:rFonts w:eastAsia="Times New Roman" w:cs="Times New Roman"/>
          <w:sz w:val="28"/>
          <w:szCs w:val="20"/>
          <w:shd w:val="clear" w:color="auto" w:fill="FFFFFF"/>
          <w:lang w:val="pt-BR"/>
        </w:rPr>
        <w:t xml:space="preserve"> </w:t>
      </w:r>
      <w:r w:rsidR="00B90884" w:rsidRPr="00D23AE2">
        <w:rPr>
          <w:rFonts w:eastAsia="Times New Roman" w:cs="Times New Roman"/>
          <w:sz w:val="28"/>
          <w:szCs w:val="28"/>
          <w:shd w:val="clear" w:color="auto" w:fill="FFFFFF"/>
          <w:lang w:val="pt-BR"/>
        </w:rPr>
        <w:t xml:space="preserve">do người đứng đầu cơ quan, tổ chức, đơn vị </w:t>
      </w:r>
      <w:r w:rsidR="00D447E9" w:rsidRPr="00D23AE2">
        <w:rPr>
          <w:rFonts w:eastAsia="Times New Roman" w:cs="Times New Roman"/>
          <w:sz w:val="28"/>
          <w:szCs w:val="28"/>
          <w:shd w:val="clear" w:color="auto" w:fill="FFFFFF"/>
          <w:lang w:val="pt-BR"/>
        </w:rPr>
        <w:t xml:space="preserve">đó </w:t>
      </w:r>
      <w:r w:rsidR="00B90884" w:rsidRPr="00D23AE2">
        <w:rPr>
          <w:rFonts w:eastAsia="Times New Roman" w:cs="Times New Roman"/>
          <w:sz w:val="28"/>
          <w:szCs w:val="28"/>
          <w:shd w:val="clear" w:color="auto" w:fill="FFFFFF"/>
          <w:lang w:val="pt-BR"/>
        </w:rPr>
        <w:t>quyết định.</w:t>
      </w:r>
    </w:p>
    <w:p w14:paraId="517C4D40" w14:textId="7BE1D5D4" w:rsidR="00F649CD" w:rsidRPr="00D23AE2" w:rsidRDefault="00D670EB" w:rsidP="00F649CD">
      <w:pPr>
        <w:shd w:val="clear" w:color="auto" w:fill="FFFFFF"/>
        <w:spacing w:before="120" w:after="120" w:line="240" w:lineRule="auto"/>
        <w:ind w:left="131" w:firstLine="720"/>
        <w:jc w:val="both"/>
        <w:rPr>
          <w:rFonts w:eastAsia="Times New Roman" w:cs="Times New Roman"/>
          <w:b/>
          <w:bCs/>
          <w:sz w:val="28"/>
          <w:szCs w:val="28"/>
          <w:shd w:val="clear" w:color="auto" w:fill="FFFFFF"/>
          <w:lang w:val="pt-BR"/>
        </w:rPr>
      </w:pPr>
      <w:r w:rsidRPr="00D23AE2">
        <w:rPr>
          <w:rFonts w:eastAsia="Times New Roman" w:cs="Times New Roman"/>
          <w:b/>
          <w:sz w:val="28"/>
          <w:szCs w:val="28"/>
          <w:shd w:val="clear" w:color="auto" w:fill="FFFFFF"/>
          <w:lang w:val="pt-BR"/>
        </w:rPr>
        <w:t>Điều 8</w:t>
      </w:r>
      <w:r w:rsidR="00F649CD" w:rsidRPr="00D23AE2">
        <w:rPr>
          <w:rFonts w:eastAsia="Times New Roman" w:cs="Times New Roman"/>
          <w:b/>
          <w:sz w:val="28"/>
          <w:szCs w:val="28"/>
          <w:shd w:val="clear" w:color="auto" w:fill="FFFFFF"/>
          <w:lang w:val="pt-BR"/>
        </w:rPr>
        <w:t xml:space="preserve">. </w:t>
      </w:r>
      <w:r w:rsidR="00F649CD" w:rsidRPr="00D23AE2">
        <w:rPr>
          <w:rFonts w:eastAsia="Times New Roman" w:cs="Times New Roman"/>
          <w:b/>
          <w:bCs/>
          <w:sz w:val="28"/>
          <w:szCs w:val="28"/>
          <w:shd w:val="clear" w:color="auto" w:fill="FFFFFF"/>
          <w:lang w:val="pt-BR"/>
        </w:rPr>
        <w:t>Nguồn kinh phí, nội dung và mức chi để thực hiện hoạt động sáng kiến</w:t>
      </w:r>
    </w:p>
    <w:p w14:paraId="28AC758E" w14:textId="77777777" w:rsidR="00F649CD" w:rsidRPr="00D23AE2" w:rsidRDefault="00F649CD" w:rsidP="00F649CD">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Nguồn kinh phí, nội dung và mức chi để thực hiện hoạt động sáng kiến thực hiện theo quy định tại Thông tư số 03/2019/TT-BTC ngày 15 tháng 01 năm 2019 của Bộ trưởng Bộ Tài chính Quy định về nguồn kinh phí, nội dung và mức chi từ ngân sách nhà nước để thực hiện hoạt động sáng kiến.</w:t>
      </w:r>
    </w:p>
    <w:p w14:paraId="73593575" w14:textId="77777777" w:rsidR="002F5967" w:rsidRPr="00D23AE2" w:rsidRDefault="002F5967" w:rsidP="00FC56F4">
      <w:pPr>
        <w:shd w:val="clear" w:color="auto" w:fill="FFFFFF"/>
        <w:spacing w:after="0" w:line="240" w:lineRule="auto"/>
        <w:jc w:val="center"/>
        <w:rPr>
          <w:rFonts w:eastAsia="Times New Roman" w:cs="Times New Roman"/>
          <w:b/>
          <w:bCs/>
          <w:sz w:val="20"/>
          <w:szCs w:val="12"/>
          <w:shd w:val="clear" w:color="auto" w:fill="FFFFFF"/>
        </w:rPr>
      </w:pPr>
    </w:p>
    <w:p w14:paraId="74EC8D09" w14:textId="13B72027" w:rsidR="00FC56F4" w:rsidRPr="00D23AE2" w:rsidRDefault="00FC56F4" w:rsidP="00FC56F4">
      <w:pPr>
        <w:shd w:val="clear" w:color="auto" w:fill="FFFFFF"/>
        <w:spacing w:after="0" w:line="240" w:lineRule="auto"/>
        <w:jc w:val="center"/>
        <w:rPr>
          <w:rFonts w:eastAsia="Times New Roman" w:cs="Times New Roman"/>
          <w:sz w:val="26"/>
          <w:szCs w:val="18"/>
        </w:rPr>
      </w:pPr>
      <w:r w:rsidRPr="00D23AE2">
        <w:rPr>
          <w:rFonts w:eastAsia="Times New Roman" w:cs="Times New Roman"/>
          <w:b/>
          <w:bCs/>
          <w:sz w:val="28"/>
          <w:szCs w:val="20"/>
          <w:shd w:val="clear" w:color="auto" w:fill="FFFFFF"/>
        </w:rPr>
        <w:t>Chương II</w:t>
      </w:r>
    </w:p>
    <w:p w14:paraId="31EB8F2D" w14:textId="4FD38A06" w:rsidR="00FC56F4" w:rsidRPr="00D23AE2" w:rsidRDefault="00A97975" w:rsidP="00FC56F4">
      <w:pPr>
        <w:shd w:val="clear" w:color="auto" w:fill="FFFFFF"/>
        <w:spacing w:after="0" w:line="240" w:lineRule="auto"/>
        <w:jc w:val="center"/>
        <w:rPr>
          <w:rFonts w:eastAsia="Times New Roman" w:cs="Times New Roman"/>
          <w:b/>
          <w:bCs/>
          <w:sz w:val="28"/>
          <w:szCs w:val="28"/>
          <w:shd w:val="clear" w:color="auto" w:fill="FFFFFF"/>
          <w:lang w:val="pt-BR"/>
        </w:rPr>
      </w:pPr>
      <w:r w:rsidRPr="00D23AE2">
        <w:rPr>
          <w:rFonts w:eastAsia="Times New Roman" w:cs="Times New Roman"/>
          <w:b/>
          <w:bCs/>
          <w:sz w:val="28"/>
          <w:szCs w:val="28"/>
          <w:shd w:val="clear" w:color="auto" w:fill="FFFFFF"/>
          <w:lang w:val="pt-BR"/>
        </w:rPr>
        <w:t xml:space="preserve">TRÌNH TỰ </w:t>
      </w:r>
      <w:r w:rsidR="00D070A7" w:rsidRPr="00D23AE2">
        <w:rPr>
          <w:rFonts w:eastAsia="Times New Roman" w:cs="Times New Roman"/>
          <w:b/>
          <w:bCs/>
          <w:sz w:val="28"/>
          <w:szCs w:val="28"/>
          <w:shd w:val="clear" w:color="auto" w:fill="FFFFFF"/>
          <w:lang w:val="pt-BR"/>
        </w:rPr>
        <w:t xml:space="preserve">XÉT, </w:t>
      </w:r>
      <w:r w:rsidR="00FC56F4" w:rsidRPr="00D23AE2">
        <w:rPr>
          <w:rFonts w:eastAsia="Times New Roman" w:cs="Times New Roman"/>
          <w:b/>
          <w:bCs/>
          <w:sz w:val="28"/>
          <w:szCs w:val="28"/>
          <w:shd w:val="clear" w:color="auto" w:fill="FFFFFF"/>
          <w:lang w:val="pt-BR"/>
        </w:rPr>
        <w:t>CÔNG NHẬN SÁNG KIẾN</w:t>
      </w:r>
    </w:p>
    <w:p w14:paraId="743CBDCA" w14:textId="77777777" w:rsidR="00FC56F4" w:rsidRPr="00D23AE2" w:rsidRDefault="00FC56F4" w:rsidP="00FC56F4">
      <w:pPr>
        <w:shd w:val="clear" w:color="auto" w:fill="FFFFFF"/>
        <w:spacing w:before="120" w:after="120" w:line="240" w:lineRule="auto"/>
        <w:ind w:firstLine="851"/>
        <w:jc w:val="both"/>
        <w:rPr>
          <w:rFonts w:eastAsia="Times New Roman" w:cs="Times New Roman"/>
          <w:b/>
          <w:bCs/>
          <w:sz w:val="16"/>
          <w:szCs w:val="16"/>
        </w:rPr>
      </w:pPr>
    </w:p>
    <w:p w14:paraId="53FBEDFE" w14:textId="52320933" w:rsidR="002C2F70" w:rsidRPr="00D23AE2" w:rsidRDefault="005820A8" w:rsidP="002C2F70">
      <w:pPr>
        <w:shd w:val="clear" w:color="auto" w:fill="FFFFFF"/>
        <w:spacing w:before="120" w:after="120" w:line="234" w:lineRule="atLeast"/>
        <w:ind w:firstLine="720"/>
        <w:jc w:val="both"/>
        <w:rPr>
          <w:rFonts w:eastAsia="Times New Roman" w:cs="Times New Roman"/>
          <w:b/>
          <w:bCs/>
          <w:sz w:val="28"/>
          <w:szCs w:val="28"/>
          <w:shd w:val="clear" w:color="auto" w:fill="FFFFFF"/>
        </w:rPr>
      </w:pPr>
      <w:r w:rsidRPr="00D23AE2">
        <w:rPr>
          <w:rFonts w:eastAsia="Times New Roman" w:cs="Times New Roman"/>
          <w:b/>
          <w:bCs/>
          <w:sz w:val="28"/>
          <w:szCs w:val="28"/>
        </w:rPr>
        <w:t xml:space="preserve">Điều </w:t>
      </w:r>
      <w:r w:rsidR="00347B7B" w:rsidRPr="00D23AE2">
        <w:rPr>
          <w:rFonts w:eastAsia="Times New Roman" w:cs="Times New Roman"/>
          <w:b/>
          <w:bCs/>
          <w:sz w:val="28"/>
          <w:szCs w:val="28"/>
        </w:rPr>
        <w:t>9</w:t>
      </w:r>
      <w:r w:rsidRPr="00D23AE2">
        <w:rPr>
          <w:rFonts w:eastAsia="Times New Roman" w:cs="Times New Roman"/>
          <w:b/>
          <w:bCs/>
          <w:sz w:val="28"/>
          <w:szCs w:val="28"/>
        </w:rPr>
        <w:t>.</w:t>
      </w:r>
      <w:r w:rsidRPr="00D23AE2">
        <w:rPr>
          <w:rFonts w:eastAsia="Times New Roman" w:cs="Times New Roman"/>
          <w:b/>
          <w:bCs/>
          <w:sz w:val="28"/>
          <w:szCs w:val="28"/>
          <w:shd w:val="clear" w:color="auto" w:fill="FFFFFF"/>
          <w:lang w:val="pt-BR"/>
        </w:rPr>
        <w:t xml:space="preserve"> </w:t>
      </w:r>
      <w:r w:rsidR="001501C1" w:rsidRPr="00D23AE2">
        <w:rPr>
          <w:rFonts w:eastAsia="Times New Roman" w:cs="Times New Roman"/>
          <w:b/>
          <w:bCs/>
          <w:sz w:val="28"/>
          <w:szCs w:val="28"/>
          <w:shd w:val="clear" w:color="auto" w:fill="FFFFFF"/>
          <w:lang w:val="pt-BR"/>
        </w:rPr>
        <w:t>Thực hiện quyền y</w:t>
      </w:r>
      <w:r w:rsidR="002C2F70" w:rsidRPr="00D23AE2">
        <w:rPr>
          <w:rFonts w:eastAsia="Times New Roman" w:cs="Times New Roman"/>
          <w:b/>
          <w:bCs/>
          <w:sz w:val="28"/>
          <w:szCs w:val="28"/>
          <w:shd w:val="clear" w:color="auto" w:fill="FFFFFF"/>
          <w:lang w:val="pt-BR"/>
        </w:rPr>
        <w:t>êu cầu công nhận sáng kiến</w:t>
      </w:r>
    </w:p>
    <w:p w14:paraId="18DFE24D" w14:textId="0EB86AC1" w:rsidR="00D75C98" w:rsidRPr="00D23AE2" w:rsidRDefault="002C2F70" w:rsidP="00D75C98">
      <w:pPr>
        <w:shd w:val="clear" w:color="auto" w:fill="FFFFFF"/>
        <w:spacing w:before="120" w:after="120" w:line="234" w:lineRule="atLeast"/>
        <w:jc w:val="both"/>
        <w:rPr>
          <w:rFonts w:eastAsia="Times New Roman" w:cs="Times New Roman"/>
          <w:sz w:val="28"/>
          <w:szCs w:val="20"/>
          <w:shd w:val="clear" w:color="auto" w:fill="FFFFFF"/>
        </w:rPr>
      </w:pPr>
      <w:r w:rsidRPr="00D23AE2">
        <w:rPr>
          <w:rFonts w:eastAsia="Times New Roman" w:cs="Times New Roman"/>
          <w:sz w:val="28"/>
          <w:szCs w:val="28"/>
          <w:shd w:val="clear" w:color="auto" w:fill="FFFFFF"/>
        </w:rPr>
        <w:tab/>
        <w:t>1. Tác giả</w:t>
      </w:r>
      <w:r w:rsidR="0015584E" w:rsidRPr="00D23AE2">
        <w:rPr>
          <w:rFonts w:eastAsia="Times New Roman" w:cs="Times New Roman"/>
          <w:sz w:val="28"/>
          <w:szCs w:val="28"/>
          <w:shd w:val="clear" w:color="auto" w:fill="FFFFFF"/>
        </w:rPr>
        <w:t>/</w:t>
      </w:r>
      <w:r w:rsidR="00960061" w:rsidRPr="00D23AE2">
        <w:rPr>
          <w:rFonts w:eastAsia="Times New Roman" w:cs="Times New Roman"/>
          <w:sz w:val="28"/>
          <w:szCs w:val="28"/>
          <w:shd w:val="clear" w:color="auto" w:fill="FFFFFF"/>
        </w:rPr>
        <w:t>đồng tác giả</w:t>
      </w:r>
      <w:r w:rsidRPr="00D23AE2">
        <w:rPr>
          <w:rFonts w:eastAsia="Times New Roman" w:cs="Times New Roman"/>
          <w:sz w:val="28"/>
          <w:szCs w:val="28"/>
          <w:shd w:val="clear" w:color="auto" w:fill="FFFFFF"/>
        </w:rPr>
        <w:t xml:space="preserve"> sáng kiến</w:t>
      </w:r>
      <w:r w:rsidRPr="00D23AE2">
        <w:rPr>
          <w:sz w:val="28"/>
          <w:szCs w:val="28"/>
        </w:rPr>
        <w:t xml:space="preserve"> có </w:t>
      </w:r>
      <w:r w:rsidR="001501C1" w:rsidRPr="00D23AE2">
        <w:rPr>
          <w:sz w:val="28"/>
          <w:szCs w:val="28"/>
        </w:rPr>
        <w:t xml:space="preserve">quyền </w:t>
      </w:r>
      <w:r w:rsidRPr="00D23AE2">
        <w:rPr>
          <w:sz w:val="28"/>
          <w:szCs w:val="28"/>
        </w:rPr>
        <w:t xml:space="preserve">yêu cầu công nhận sáng kiến bằng hình thức nộp </w:t>
      </w:r>
      <w:r w:rsidR="0072107D" w:rsidRPr="00D23AE2">
        <w:rPr>
          <w:sz w:val="28"/>
          <w:szCs w:val="28"/>
        </w:rPr>
        <w:t xml:space="preserve">Đơn </w:t>
      </w:r>
      <w:r w:rsidRPr="00D23AE2">
        <w:rPr>
          <w:sz w:val="28"/>
          <w:szCs w:val="28"/>
        </w:rPr>
        <w:t xml:space="preserve">yêu cầu công nhận sáng kiến tại các cơ sở </w:t>
      </w:r>
      <w:r w:rsidR="00D75C98" w:rsidRPr="00D23AE2">
        <w:rPr>
          <w:sz w:val="28"/>
          <w:szCs w:val="28"/>
        </w:rPr>
        <w:t xml:space="preserve">quy định tại </w:t>
      </w:r>
      <w:r w:rsidR="00703708" w:rsidRPr="00D23AE2">
        <w:rPr>
          <w:sz w:val="28"/>
          <w:szCs w:val="28"/>
        </w:rPr>
        <w:t>K</w:t>
      </w:r>
      <w:r w:rsidR="00D75C98" w:rsidRPr="00D23AE2">
        <w:rPr>
          <w:sz w:val="28"/>
          <w:szCs w:val="28"/>
        </w:rPr>
        <w:t xml:space="preserve">hoản 1 </w:t>
      </w:r>
      <w:r w:rsidR="00703708" w:rsidRPr="00D23AE2">
        <w:rPr>
          <w:sz w:val="28"/>
          <w:szCs w:val="28"/>
        </w:rPr>
        <w:t>Đ</w:t>
      </w:r>
      <w:r w:rsidR="00D75C98" w:rsidRPr="00D23AE2">
        <w:rPr>
          <w:sz w:val="28"/>
          <w:szCs w:val="28"/>
        </w:rPr>
        <w:t xml:space="preserve">iều 5 </w:t>
      </w:r>
      <w:r w:rsidR="00D75C98" w:rsidRPr="00D23AE2">
        <w:rPr>
          <w:rFonts w:eastAsia="Times New Roman" w:cs="Times New Roman"/>
          <w:sz w:val="28"/>
          <w:szCs w:val="20"/>
          <w:shd w:val="clear" w:color="auto" w:fill="FFFFFF"/>
        </w:rPr>
        <w:t>Nghị định số </w:t>
      </w:r>
      <w:hyperlink r:id="rId18" w:tgtFrame="_blank" w:tooltip="Nghị định 13/2012/NĐ-CP" w:history="1">
        <w:r w:rsidR="00D75C98" w:rsidRPr="00D23AE2">
          <w:rPr>
            <w:rFonts w:eastAsia="Times New Roman" w:cs="Times New Roman"/>
            <w:sz w:val="28"/>
            <w:szCs w:val="20"/>
            <w:shd w:val="clear" w:color="auto" w:fill="FFFFFF"/>
          </w:rPr>
          <w:t>13/2012/NĐ-CP</w:t>
        </w:r>
      </w:hyperlink>
      <w:r w:rsidR="00D75C98" w:rsidRPr="00D23AE2">
        <w:rPr>
          <w:rFonts w:eastAsia="Times New Roman" w:cs="Times New Roman"/>
          <w:sz w:val="28"/>
          <w:szCs w:val="20"/>
          <w:shd w:val="clear" w:color="auto" w:fill="FFFFFF"/>
        </w:rPr>
        <w:t>.</w:t>
      </w:r>
    </w:p>
    <w:p w14:paraId="6D736289" w14:textId="027FAA9F" w:rsidR="00F55B38" w:rsidRPr="00D23AE2" w:rsidRDefault="0015584E" w:rsidP="0015584E">
      <w:pPr>
        <w:shd w:val="clear" w:color="auto" w:fill="FFFFFF"/>
        <w:spacing w:before="120" w:after="120" w:line="234" w:lineRule="atLeast"/>
        <w:ind w:firstLine="851"/>
        <w:jc w:val="both"/>
        <w:rPr>
          <w:sz w:val="28"/>
          <w:szCs w:val="28"/>
        </w:rPr>
      </w:pPr>
      <w:r w:rsidRPr="00D23AE2">
        <w:rPr>
          <w:sz w:val="28"/>
          <w:szCs w:val="28"/>
        </w:rPr>
        <w:t xml:space="preserve">2. </w:t>
      </w:r>
      <w:r w:rsidR="0067263B" w:rsidRPr="00D23AE2">
        <w:rPr>
          <w:sz w:val="28"/>
          <w:szCs w:val="28"/>
        </w:rPr>
        <w:t>Nội dung Đơn yêu cầu công nhận sáng kiến</w:t>
      </w:r>
      <w:r w:rsidRPr="00D23AE2">
        <w:rPr>
          <w:sz w:val="28"/>
          <w:szCs w:val="28"/>
        </w:rPr>
        <w:t xml:space="preserve"> thực hiện theo quy định tại </w:t>
      </w:r>
      <w:r w:rsidR="00703708" w:rsidRPr="00D23AE2">
        <w:rPr>
          <w:sz w:val="28"/>
          <w:szCs w:val="28"/>
        </w:rPr>
        <w:t>Khoản 1 Đ</w:t>
      </w:r>
      <w:r w:rsidRPr="00D23AE2">
        <w:rPr>
          <w:rFonts w:eastAsia="Times New Roman" w:cs="Times New Roman"/>
          <w:sz w:val="28"/>
          <w:szCs w:val="20"/>
          <w:shd w:val="clear" w:color="auto" w:fill="FFFFFF"/>
        </w:rPr>
        <w:t xml:space="preserve">iều 5 </w:t>
      </w:r>
      <w:r w:rsidRPr="00D23AE2">
        <w:rPr>
          <w:rFonts w:eastAsia="Times New Roman" w:cs="Times New Roman"/>
          <w:sz w:val="28"/>
          <w:szCs w:val="28"/>
          <w:shd w:val="clear" w:color="auto" w:fill="FFFFFF"/>
          <w:lang w:val="pt-BR"/>
        </w:rPr>
        <w:t>Thông tư số </w:t>
      </w:r>
      <w:hyperlink r:id="rId19" w:tgtFrame="_blank" w:tooltip="Thông tư 18/2013/TT-BKHCN" w:history="1">
        <w:r w:rsidRPr="00D23AE2">
          <w:rPr>
            <w:rFonts w:eastAsia="Times New Roman" w:cs="Times New Roman"/>
            <w:sz w:val="28"/>
            <w:szCs w:val="28"/>
            <w:shd w:val="clear" w:color="auto" w:fill="FFFFFF"/>
            <w:lang w:val="pt-BR"/>
          </w:rPr>
          <w:t>18/2013/TT-BKHCN</w:t>
        </w:r>
      </w:hyperlink>
      <w:r w:rsidRPr="00D23AE2">
        <w:rPr>
          <w:rFonts w:eastAsia="Times New Roman" w:cs="Times New Roman"/>
          <w:sz w:val="28"/>
          <w:szCs w:val="28"/>
          <w:shd w:val="clear" w:color="auto" w:fill="FFFFFF"/>
          <w:lang w:val="pt-BR"/>
        </w:rPr>
        <w:t>.</w:t>
      </w:r>
      <w:r w:rsidRPr="00D23AE2">
        <w:rPr>
          <w:sz w:val="28"/>
          <w:szCs w:val="28"/>
        </w:rPr>
        <w:t xml:space="preserve"> </w:t>
      </w:r>
      <w:r w:rsidRPr="00D23AE2">
        <w:rPr>
          <w:rFonts w:eastAsia="Times New Roman" w:cs="Times New Roman"/>
          <w:sz w:val="28"/>
          <w:szCs w:val="28"/>
          <w:shd w:val="clear" w:color="auto" w:fill="FFFFFF"/>
          <w:lang w:val="pt-BR"/>
        </w:rPr>
        <w:t>Đơn yêu cầu công nhận sáng kiến phải được tác giả ký và ghi rõ họ tên vào mục người nộp đơn ở trang cuối cùng của đơn</w:t>
      </w:r>
      <w:r w:rsidR="00524F32" w:rsidRPr="00D23AE2">
        <w:rPr>
          <w:rFonts w:eastAsia="Times New Roman" w:cs="Times New Roman"/>
          <w:sz w:val="28"/>
          <w:szCs w:val="28"/>
          <w:shd w:val="clear" w:color="auto" w:fill="FFFFFF"/>
          <w:lang w:val="pt-BR"/>
        </w:rPr>
        <w:t>. T</w:t>
      </w:r>
      <w:r w:rsidRPr="00D23AE2">
        <w:rPr>
          <w:rFonts w:eastAsia="Times New Roman" w:cs="Times New Roman"/>
          <w:sz w:val="28"/>
          <w:szCs w:val="28"/>
          <w:shd w:val="clear" w:color="auto" w:fill="FFFFFF"/>
          <w:lang w:val="pt-BR"/>
        </w:rPr>
        <w:t>rường hợp sáng kiến có đồng tác giả thì người nộp đơn phải là một trong các đồng tác giả và phải được các đồng tác giả còn lại cùng ký xác nhận vào đơn.</w:t>
      </w:r>
      <w:r w:rsidR="001211A2" w:rsidRPr="00D23AE2">
        <w:rPr>
          <w:sz w:val="28"/>
          <w:szCs w:val="28"/>
        </w:rPr>
        <w:t xml:space="preserve"> </w:t>
      </w:r>
    </w:p>
    <w:p w14:paraId="6A5778EB" w14:textId="0AC85A4A" w:rsidR="00E12EB5" w:rsidRPr="00D07344" w:rsidRDefault="00524AFA" w:rsidP="002C2F70">
      <w:pPr>
        <w:shd w:val="clear" w:color="auto" w:fill="FFFFFF"/>
        <w:spacing w:before="120" w:after="120" w:line="234" w:lineRule="atLeast"/>
        <w:ind w:firstLine="851"/>
        <w:jc w:val="both"/>
        <w:rPr>
          <w:spacing w:val="4"/>
          <w:sz w:val="28"/>
          <w:szCs w:val="28"/>
        </w:rPr>
      </w:pPr>
      <w:r w:rsidRPr="00D07344">
        <w:rPr>
          <w:spacing w:val="4"/>
          <w:sz w:val="28"/>
          <w:szCs w:val="28"/>
        </w:rPr>
        <w:lastRenderedPageBreak/>
        <w:t>3</w:t>
      </w:r>
      <w:r w:rsidR="0015584E" w:rsidRPr="00D07344">
        <w:rPr>
          <w:spacing w:val="4"/>
          <w:sz w:val="28"/>
          <w:szCs w:val="28"/>
        </w:rPr>
        <w:t xml:space="preserve">. </w:t>
      </w:r>
      <w:r w:rsidR="00E12EB5" w:rsidRPr="00D07344">
        <w:rPr>
          <w:spacing w:val="4"/>
          <w:sz w:val="28"/>
          <w:szCs w:val="28"/>
        </w:rPr>
        <w:t>Đối với giải pháp đã được áp dụng, thời hiệu thực hiện quyền yêu cầu công nhận sáng kiến là 01 năm kể từ ngày sáng kiến được đưa vào áp dụng lần đầu.</w:t>
      </w:r>
      <w:r w:rsidR="000857C2" w:rsidRPr="00D07344">
        <w:rPr>
          <w:spacing w:val="4"/>
          <w:sz w:val="28"/>
          <w:szCs w:val="28"/>
        </w:rPr>
        <w:t xml:space="preserve"> </w:t>
      </w:r>
    </w:p>
    <w:p w14:paraId="4C25BAB9" w14:textId="14E8C47C" w:rsidR="000857C2" w:rsidRPr="00D23AE2" w:rsidRDefault="000857C2" w:rsidP="000857C2">
      <w:pPr>
        <w:shd w:val="clear" w:color="auto" w:fill="FFFFFF"/>
        <w:spacing w:before="120" w:after="120" w:line="234" w:lineRule="atLeast"/>
        <w:ind w:firstLine="851"/>
        <w:jc w:val="both"/>
        <w:rPr>
          <w:rFonts w:eastAsia="Times New Roman" w:cs="Times New Roman"/>
          <w:b/>
          <w:bCs/>
          <w:sz w:val="28"/>
          <w:szCs w:val="28"/>
        </w:rPr>
      </w:pPr>
      <w:r w:rsidRPr="00D23AE2">
        <w:rPr>
          <w:rFonts w:eastAsia="Times New Roman" w:cs="Times New Roman"/>
          <w:b/>
          <w:bCs/>
          <w:sz w:val="28"/>
          <w:szCs w:val="28"/>
        </w:rPr>
        <w:t xml:space="preserve">Điều </w:t>
      </w:r>
      <w:r w:rsidR="00347B7B" w:rsidRPr="00D23AE2">
        <w:rPr>
          <w:rFonts w:eastAsia="Times New Roman" w:cs="Times New Roman"/>
          <w:b/>
          <w:bCs/>
          <w:sz w:val="28"/>
          <w:szCs w:val="28"/>
        </w:rPr>
        <w:t>10</w:t>
      </w:r>
      <w:r w:rsidRPr="00D23AE2">
        <w:rPr>
          <w:rFonts w:eastAsia="Times New Roman" w:cs="Times New Roman"/>
          <w:b/>
          <w:bCs/>
          <w:sz w:val="28"/>
          <w:szCs w:val="28"/>
        </w:rPr>
        <w:t>.</w:t>
      </w:r>
      <w:r w:rsidRPr="00D23AE2">
        <w:rPr>
          <w:rFonts w:eastAsia="Times New Roman" w:cs="Times New Roman"/>
          <w:b/>
          <w:bCs/>
          <w:sz w:val="28"/>
          <w:szCs w:val="28"/>
          <w:shd w:val="clear" w:color="auto" w:fill="FFFFFF"/>
          <w:lang w:val="pt-BR"/>
        </w:rPr>
        <w:t xml:space="preserve"> </w:t>
      </w:r>
      <w:r w:rsidRPr="00D23AE2">
        <w:rPr>
          <w:rFonts w:eastAsia="Times New Roman" w:cs="Times New Roman"/>
          <w:b/>
          <w:bCs/>
          <w:sz w:val="28"/>
          <w:szCs w:val="28"/>
        </w:rPr>
        <w:t>Tiếp nhận</w:t>
      </w:r>
      <w:r w:rsidRPr="00D23AE2">
        <w:rPr>
          <w:b/>
          <w:bCs/>
          <w:sz w:val="28"/>
          <w:szCs w:val="28"/>
        </w:rPr>
        <w:t xml:space="preserve">, xem xét </w:t>
      </w:r>
      <w:r w:rsidR="00650E65" w:rsidRPr="00D23AE2">
        <w:rPr>
          <w:b/>
          <w:bCs/>
          <w:sz w:val="28"/>
          <w:szCs w:val="28"/>
        </w:rPr>
        <w:t>đ</w:t>
      </w:r>
      <w:r w:rsidR="009E5CF4" w:rsidRPr="00D23AE2">
        <w:rPr>
          <w:b/>
          <w:bCs/>
          <w:sz w:val="28"/>
          <w:szCs w:val="28"/>
        </w:rPr>
        <w:t xml:space="preserve">ơn </w:t>
      </w:r>
      <w:r w:rsidRPr="00D23AE2">
        <w:rPr>
          <w:b/>
          <w:bCs/>
          <w:sz w:val="28"/>
          <w:szCs w:val="28"/>
        </w:rPr>
        <w:t>yêu cầu công nhận sáng kiến</w:t>
      </w:r>
    </w:p>
    <w:p w14:paraId="6855B088" w14:textId="47AE4062" w:rsidR="008924AF" w:rsidRPr="00D23AE2" w:rsidRDefault="008924AF" w:rsidP="000857C2">
      <w:pPr>
        <w:shd w:val="clear" w:color="auto" w:fill="FFFFFF"/>
        <w:spacing w:before="120" w:after="120" w:line="234" w:lineRule="atLeast"/>
        <w:ind w:firstLine="851"/>
        <w:jc w:val="both"/>
        <w:rPr>
          <w:rFonts w:eastAsia="Times New Roman" w:cs="Times New Roman"/>
          <w:sz w:val="28"/>
          <w:szCs w:val="28"/>
          <w:shd w:val="clear" w:color="auto" w:fill="FFFFFF"/>
          <w:lang w:val="pt-BR"/>
        </w:rPr>
      </w:pPr>
      <w:r w:rsidRPr="00D23AE2">
        <w:rPr>
          <w:sz w:val="28"/>
          <w:szCs w:val="28"/>
        </w:rPr>
        <w:t>Việc t</w:t>
      </w:r>
      <w:r w:rsidRPr="00D23AE2">
        <w:rPr>
          <w:rFonts w:eastAsia="Times New Roman" w:cs="Times New Roman"/>
          <w:sz w:val="28"/>
          <w:szCs w:val="28"/>
        </w:rPr>
        <w:t>iếp nhận</w:t>
      </w:r>
      <w:r w:rsidRPr="00D23AE2">
        <w:rPr>
          <w:sz w:val="28"/>
          <w:szCs w:val="28"/>
        </w:rPr>
        <w:t xml:space="preserve">, xem xét đơn yêu cầu công nhận sáng kiến thực hiện theo quy định tại Điều 6 </w:t>
      </w:r>
      <w:r w:rsidRPr="00D23AE2">
        <w:rPr>
          <w:rFonts w:eastAsia="Times New Roman" w:cs="Times New Roman"/>
          <w:sz w:val="28"/>
          <w:szCs w:val="20"/>
          <w:shd w:val="clear" w:color="auto" w:fill="FFFFFF"/>
        </w:rPr>
        <w:t>Nghị định số </w:t>
      </w:r>
      <w:hyperlink r:id="rId20" w:tgtFrame="_blank" w:tooltip="Nghị định 13/2012/NĐ-CP" w:history="1">
        <w:r w:rsidRPr="00D23AE2">
          <w:rPr>
            <w:rFonts w:eastAsia="Times New Roman" w:cs="Times New Roman"/>
            <w:sz w:val="28"/>
            <w:szCs w:val="20"/>
            <w:shd w:val="clear" w:color="auto" w:fill="FFFFFF"/>
          </w:rPr>
          <w:t>13/2012/NĐ-CP</w:t>
        </w:r>
      </w:hyperlink>
      <w:r w:rsidRPr="00D23AE2">
        <w:rPr>
          <w:rFonts w:eastAsia="Times New Roman" w:cs="Times New Roman"/>
          <w:sz w:val="28"/>
          <w:szCs w:val="20"/>
          <w:shd w:val="clear" w:color="auto" w:fill="FFFFFF"/>
        </w:rPr>
        <w:t xml:space="preserve"> và </w:t>
      </w:r>
      <w:r w:rsidR="00A61FF7" w:rsidRPr="00D23AE2">
        <w:rPr>
          <w:rFonts w:eastAsia="Times New Roman" w:cs="Times New Roman"/>
          <w:sz w:val="28"/>
          <w:szCs w:val="20"/>
          <w:shd w:val="clear" w:color="auto" w:fill="FFFFFF"/>
        </w:rPr>
        <w:t>K</w:t>
      </w:r>
      <w:r w:rsidRPr="00D23AE2">
        <w:rPr>
          <w:rFonts w:eastAsia="Times New Roman" w:cs="Times New Roman"/>
          <w:sz w:val="28"/>
          <w:szCs w:val="20"/>
          <w:shd w:val="clear" w:color="auto" w:fill="FFFFFF"/>
        </w:rPr>
        <w:t xml:space="preserve">hoản 1 Điều 6 </w:t>
      </w:r>
      <w:r w:rsidRPr="00D23AE2">
        <w:rPr>
          <w:rFonts w:eastAsia="Times New Roman" w:cs="Times New Roman"/>
          <w:sz w:val="28"/>
          <w:szCs w:val="28"/>
          <w:shd w:val="clear" w:color="auto" w:fill="FFFFFF"/>
          <w:lang w:val="pt-BR"/>
        </w:rPr>
        <w:t>Thông tư số </w:t>
      </w:r>
      <w:hyperlink r:id="rId21" w:tgtFrame="_blank" w:tooltip="Thông tư 18/2013/TT-BKHCN" w:history="1">
        <w:r w:rsidRPr="00D23AE2">
          <w:rPr>
            <w:rFonts w:eastAsia="Times New Roman" w:cs="Times New Roman"/>
            <w:sz w:val="28"/>
            <w:szCs w:val="28"/>
            <w:shd w:val="clear" w:color="auto" w:fill="FFFFFF"/>
            <w:lang w:val="pt-BR"/>
          </w:rPr>
          <w:t>18/2013/TT-BKHCN</w:t>
        </w:r>
      </w:hyperlink>
      <w:r w:rsidRPr="00D23AE2">
        <w:rPr>
          <w:rFonts w:eastAsia="Times New Roman" w:cs="Times New Roman"/>
          <w:sz w:val="28"/>
          <w:szCs w:val="28"/>
          <w:shd w:val="clear" w:color="auto" w:fill="FFFFFF"/>
          <w:lang w:val="pt-BR"/>
        </w:rPr>
        <w:t>.</w:t>
      </w:r>
    </w:p>
    <w:p w14:paraId="4DF8FF2E" w14:textId="08D657D2" w:rsidR="00384704" w:rsidRPr="00D23AE2" w:rsidRDefault="000B423F" w:rsidP="00F74923">
      <w:pPr>
        <w:shd w:val="clear" w:color="auto" w:fill="FFFFFF"/>
        <w:spacing w:before="120" w:after="120" w:line="240" w:lineRule="auto"/>
        <w:ind w:firstLine="851"/>
        <w:jc w:val="both"/>
        <w:rPr>
          <w:rFonts w:eastAsia="Times New Roman" w:cs="Times New Roman"/>
          <w:b/>
          <w:bCs/>
          <w:sz w:val="28"/>
          <w:szCs w:val="28"/>
        </w:rPr>
      </w:pPr>
      <w:r w:rsidRPr="00D23AE2">
        <w:rPr>
          <w:rFonts w:eastAsia="Times New Roman" w:cs="Times New Roman"/>
          <w:b/>
          <w:bCs/>
          <w:sz w:val="28"/>
          <w:szCs w:val="28"/>
        </w:rPr>
        <w:t xml:space="preserve">Điều </w:t>
      </w:r>
      <w:r w:rsidR="004978D2" w:rsidRPr="00D23AE2">
        <w:rPr>
          <w:rFonts w:eastAsia="Times New Roman" w:cs="Times New Roman"/>
          <w:b/>
          <w:bCs/>
          <w:sz w:val="28"/>
          <w:szCs w:val="28"/>
        </w:rPr>
        <w:t>1</w:t>
      </w:r>
      <w:r w:rsidR="00347B7B" w:rsidRPr="00D23AE2">
        <w:rPr>
          <w:rFonts w:eastAsia="Times New Roman" w:cs="Times New Roman"/>
          <w:b/>
          <w:bCs/>
          <w:sz w:val="28"/>
          <w:szCs w:val="28"/>
        </w:rPr>
        <w:t>1</w:t>
      </w:r>
      <w:r w:rsidRPr="00D23AE2">
        <w:rPr>
          <w:rFonts w:eastAsia="Times New Roman" w:cs="Times New Roman"/>
          <w:b/>
          <w:bCs/>
          <w:sz w:val="28"/>
          <w:szCs w:val="28"/>
        </w:rPr>
        <w:t>. Xét</w:t>
      </w:r>
      <w:r w:rsidR="00DC392F" w:rsidRPr="00D23AE2">
        <w:rPr>
          <w:rFonts w:eastAsia="Times New Roman" w:cs="Times New Roman"/>
          <w:b/>
          <w:bCs/>
          <w:sz w:val="28"/>
          <w:szCs w:val="28"/>
        </w:rPr>
        <w:t>,</w:t>
      </w:r>
      <w:r w:rsidRPr="00D23AE2">
        <w:rPr>
          <w:rFonts w:eastAsia="Times New Roman" w:cs="Times New Roman"/>
          <w:b/>
          <w:bCs/>
          <w:sz w:val="28"/>
          <w:szCs w:val="28"/>
        </w:rPr>
        <w:t xml:space="preserve"> công nhận sáng kiến</w:t>
      </w:r>
    </w:p>
    <w:p w14:paraId="382090AB" w14:textId="754ED61F" w:rsidR="00AE1BF9" w:rsidRPr="00D07344" w:rsidRDefault="00AE1BF9" w:rsidP="00AE1BF9">
      <w:pPr>
        <w:shd w:val="clear" w:color="auto" w:fill="FFFFFF"/>
        <w:spacing w:before="120" w:after="120" w:line="240" w:lineRule="auto"/>
        <w:ind w:firstLine="851"/>
        <w:jc w:val="both"/>
        <w:rPr>
          <w:rFonts w:eastAsia="Times New Roman" w:cs="Times New Roman"/>
          <w:spacing w:val="4"/>
          <w:sz w:val="28"/>
          <w:szCs w:val="28"/>
          <w:shd w:val="clear" w:color="auto" w:fill="FFFFFF"/>
        </w:rPr>
      </w:pPr>
      <w:r w:rsidRPr="00D07344">
        <w:rPr>
          <w:rFonts w:eastAsia="Times New Roman" w:cs="Times New Roman"/>
          <w:spacing w:val="4"/>
          <w:sz w:val="28"/>
          <w:szCs w:val="28"/>
          <w:shd w:val="clear" w:color="auto" w:fill="FFFFFF"/>
        </w:rPr>
        <w:t xml:space="preserve">1. Hình thức xét, công nhận sáng kiến áp dụng một trong hai hình thức sau đây: </w:t>
      </w:r>
    </w:p>
    <w:p w14:paraId="545ACD2E" w14:textId="1103A4A6" w:rsidR="00AE1BF9" w:rsidRPr="00D23AE2" w:rsidRDefault="00AE1BF9" w:rsidP="00AE1BF9">
      <w:pPr>
        <w:shd w:val="clear" w:color="auto" w:fill="FFFFFF"/>
        <w:spacing w:before="120" w:after="120" w:line="240" w:lineRule="auto"/>
        <w:ind w:left="131"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a) Người đứng đầu cơ sở tự đánh giá, quyết định công nhận sáng kiến đối với trường hợp người đứng đầu cơ sở có </w:t>
      </w:r>
      <w:r w:rsidR="00342541" w:rsidRPr="00D23AE2">
        <w:rPr>
          <w:rFonts w:eastAsia="Times New Roman" w:cs="Times New Roman"/>
          <w:sz w:val="28"/>
          <w:szCs w:val="28"/>
          <w:shd w:val="clear" w:color="auto" w:fill="FFFFFF"/>
        </w:rPr>
        <w:t xml:space="preserve">đủ căn cứ, </w:t>
      </w:r>
      <w:r w:rsidRPr="00D23AE2">
        <w:rPr>
          <w:rFonts w:eastAsia="Times New Roman" w:cs="Times New Roman"/>
          <w:sz w:val="28"/>
          <w:szCs w:val="28"/>
          <w:shd w:val="clear" w:color="auto" w:fill="FFFFFF"/>
        </w:rPr>
        <w:t xml:space="preserve">đủ năng lực </w:t>
      </w:r>
      <w:r w:rsidR="00342541" w:rsidRPr="00D23AE2">
        <w:rPr>
          <w:rFonts w:eastAsia="Times New Roman" w:cs="Times New Roman"/>
          <w:sz w:val="28"/>
          <w:szCs w:val="28"/>
          <w:shd w:val="clear" w:color="auto" w:fill="FFFFFF"/>
        </w:rPr>
        <w:t xml:space="preserve">tự </w:t>
      </w:r>
      <w:r w:rsidRPr="00D23AE2">
        <w:rPr>
          <w:rFonts w:eastAsia="Times New Roman" w:cs="Times New Roman"/>
          <w:sz w:val="28"/>
          <w:szCs w:val="28"/>
          <w:shd w:val="clear" w:color="auto" w:fill="FFFFFF"/>
        </w:rPr>
        <w:t>đánh giá và phải chịu trách nhiệm về kết quả đánh giá, công nhận của mình.</w:t>
      </w:r>
    </w:p>
    <w:p w14:paraId="3A7E4E7B" w14:textId="77777777" w:rsidR="00AE1BF9" w:rsidRPr="00D23AE2" w:rsidRDefault="00AE1BF9" w:rsidP="00AE1BF9">
      <w:pPr>
        <w:shd w:val="clear" w:color="auto" w:fill="FFFFFF"/>
        <w:spacing w:before="120" w:after="120" w:line="240" w:lineRule="auto"/>
        <w:ind w:left="131"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b) Người đứng đầu cơ sở thành lập Hội đồng sáng kiến để đánh giá giải pháp được yêu cầu công nhận sáng kiến làm căn cứ cho người đứng đầu cơ sở xem xét, quyết định việc công nhận sáng kiến. </w:t>
      </w:r>
    </w:p>
    <w:p w14:paraId="6376AF73" w14:textId="1828CB83" w:rsidR="00920533" w:rsidRPr="00D23AE2" w:rsidRDefault="00AE1BF9" w:rsidP="00F74923">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2</w:t>
      </w:r>
      <w:r w:rsidR="000B423F" w:rsidRPr="00D23AE2">
        <w:rPr>
          <w:rFonts w:eastAsia="Times New Roman" w:cs="Times New Roman"/>
          <w:sz w:val="28"/>
          <w:szCs w:val="28"/>
          <w:shd w:val="clear" w:color="auto" w:fill="FFFFFF"/>
          <w:lang w:val="pt-BR"/>
        </w:rPr>
        <w:t xml:space="preserve">. </w:t>
      </w:r>
      <w:r w:rsidR="00CD0E7F" w:rsidRPr="00D23AE2">
        <w:rPr>
          <w:rFonts w:eastAsia="Times New Roman" w:cs="Times New Roman"/>
          <w:sz w:val="28"/>
          <w:szCs w:val="28"/>
          <w:shd w:val="clear" w:color="auto" w:fill="FFFFFF"/>
          <w:lang w:val="pt-BR"/>
        </w:rPr>
        <w:t xml:space="preserve">Nội dung, tiêu chí </w:t>
      </w:r>
      <w:r w:rsidR="00920533" w:rsidRPr="00D23AE2">
        <w:rPr>
          <w:rFonts w:eastAsia="Times New Roman" w:cs="Times New Roman"/>
          <w:sz w:val="28"/>
          <w:szCs w:val="28"/>
          <w:shd w:val="clear" w:color="auto" w:fill="FFFFFF"/>
          <w:lang w:val="pt-BR"/>
        </w:rPr>
        <w:t xml:space="preserve">đánh giá </w:t>
      </w:r>
      <w:r w:rsidR="00756AE5" w:rsidRPr="00D23AE2">
        <w:rPr>
          <w:rFonts w:eastAsia="Times New Roman" w:cs="Times New Roman"/>
          <w:sz w:val="28"/>
          <w:szCs w:val="28"/>
          <w:shd w:val="clear" w:color="auto" w:fill="FFFFFF"/>
          <w:lang w:val="pt-BR"/>
        </w:rPr>
        <w:t xml:space="preserve">xét, công nhận </w:t>
      </w:r>
      <w:r w:rsidR="00920533" w:rsidRPr="00D23AE2">
        <w:rPr>
          <w:rFonts w:eastAsia="Times New Roman" w:cs="Times New Roman"/>
          <w:sz w:val="28"/>
          <w:szCs w:val="28"/>
          <w:shd w:val="clear" w:color="auto" w:fill="FFFFFF"/>
          <w:lang w:val="pt-BR"/>
        </w:rPr>
        <w:t xml:space="preserve">sáng kiến </w:t>
      </w:r>
      <w:r w:rsidR="00010351" w:rsidRPr="00D23AE2">
        <w:rPr>
          <w:rFonts w:eastAsia="Times New Roman" w:cs="Times New Roman"/>
          <w:sz w:val="28"/>
          <w:szCs w:val="28"/>
          <w:shd w:val="clear" w:color="auto" w:fill="FFFFFF"/>
          <w:lang w:val="pt-BR"/>
        </w:rPr>
        <w:t xml:space="preserve">thực hiện theo Mẫu phiếu </w:t>
      </w:r>
      <w:r w:rsidR="00920533" w:rsidRPr="00D23AE2">
        <w:rPr>
          <w:rFonts w:eastAsia="Times New Roman" w:cs="Times New Roman"/>
          <w:sz w:val="28"/>
          <w:szCs w:val="28"/>
          <w:shd w:val="clear" w:color="auto" w:fill="FFFFFF"/>
          <w:lang w:val="pt-BR"/>
        </w:rPr>
        <w:t xml:space="preserve">tại Phụ lục </w:t>
      </w:r>
      <w:r w:rsidR="00303459" w:rsidRPr="00D23AE2">
        <w:rPr>
          <w:rFonts w:eastAsia="Times New Roman" w:cs="Times New Roman"/>
          <w:sz w:val="28"/>
          <w:szCs w:val="28"/>
          <w:shd w:val="clear" w:color="auto" w:fill="FFFFFF"/>
          <w:lang w:val="pt-BR"/>
        </w:rPr>
        <w:t>1</w:t>
      </w:r>
      <w:r w:rsidR="00920533" w:rsidRPr="00D23AE2">
        <w:rPr>
          <w:rFonts w:eastAsia="Times New Roman" w:cs="Times New Roman"/>
          <w:sz w:val="28"/>
          <w:szCs w:val="28"/>
          <w:shd w:val="clear" w:color="auto" w:fill="FFFFFF"/>
          <w:lang w:val="pt-BR"/>
        </w:rPr>
        <w:t xml:space="preserve">. </w:t>
      </w:r>
    </w:p>
    <w:p w14:paraId="5E3BF637" w14:textId="4D35D50B" w:rsidR="008924AF" w:rsidRPr="00D23AE2" w:rsidRDefault="00920533" w:rsidP="00F74923">
      <w:pPr>
        <w:shd w:val="clear" w:color="auto" w:fill="FFFFFF"/>
        <w:spacing w:before="120" w:after="120" w:line="240" w:lineRule="auto"/>
        <w:ind w:firstLine="851"/>
        <w:jc w:val="both"/>
        <w:rPr>
          <w:sz w:val="28"/>
          <w:szCs w:val="28"/>
        </w:rPr>
      </w:pPr>
      <w:r w:rsidRPr="00D23AE2">
        <w:rPr>
          <w:rFonts w:eastAsia="Times New Roman" w:cs="Times New Roman"/>
          <w:sz w:val="28"/>
          <w:szCs w:val="28"/>
          <w:shd w:val="clear" w:color="auto" w:fill="FFFFFF"/>
          <w:lang w:val="pt-BR"/>
        </w:rPr>
        <w:t xml:space="preserve">3. </w:t>
      </w:r>
      <w:r w:rsidR="004B380A" w:rsidRPr="00D23AE2">
        <w:rPr>
          <w:rFonts w:eastAsia="Times New Roman" w:cs="Times New Roman"/>
          <w:sz w:val="28"/>
          <w:szCs w:val="28"/>
          <w:shd w:val="clear" w:color="auto" w:fill="FFFFFF"/>
          <w:lang w:val="pt-BR"/>
        </w:rPr>
        <w:t xml:space="preserve">Thời hạn, trình tự, thủ tục </w:t>
      </w:r>
      <w:r w:rsidR="00A81F79" w:rsidRPr="00D23AE2">
        <w:rPr>
          <w:sz w:val="28"/>
          <w:szCs w:val="28"/>
        </w:rPr>
        <w:t>xét</w:t>
      </w:r>
      <w:r w:rsidR="008062CA" w:rsidRPr="00D23AE2">
        <w:rPr>
          <w:sz w:val="28"/>
          <w:szCs w:val="28"/>
        </w:rPr>
        <w:t>,</w:t>
      </w:r>
      <w:r w:rsidR="00A81F79" w:rsidRPr="00D23AE2">
        <w:rPr>
          <w:sz w:val="28"/>
          <w:szCs w:val="28"/>
        </w:rPr>
        <w:t xml:space="preserve"> công nhận sáng kiến thực hiện </w:t>
      </w:r>
      <w:r w:rsidR="008924AF" w:rsidRPr="00D23AE2">
        <w:rPr>
          <w:sz w:val="28"/>
          <w:szCs w:val="28"/>
        </w:rPr>
        <w:t xml:space="preserve">theo quy định tại Điều 7 </w:t>
      </w:r>
      <w:r w:rsidR="008924AF" w:rsidRPr="00D23AE2">
        <w:rPr>
          <w:rFonts w:eastAsia="Times New Roman" w:cs="Times New Roman"/>
          <w:sz w:val="28"/>
          <w:szCs w:val="20"/>
          <w:shd w:val="clear" w:color="auto" w:fill="FFFFFF"/>
        </w:rPr>
        <w:t>Nghị định số </w:t>
      </w:r>
      <w:hyperlink r:id="rId22" w:tgtFrame="_blank" w:tooltip="Nghị định 13/2012/NĐ-CP" w:history="1">
        <w:r w:rsidR="008924AF" w:rsidRPr="00D23AE2">
          <w:rPr>
            <w:rFonts w:eastAsia="Times New Roman" w:cs="Times New Roman"/>
            <w:sz w:val="28"/>
            <w:szCs w:val="20"/>
            <w:shd w:val="clear" w:color="auto" w:fill="FFFFFF"/>
          </w:rPr>
          <w:t>13/2012/NĐ-CP</w:t>
        </w:r>
      </w:hyperlink>
      <w:r w:rsidR="004B380A" w:rsidRPr="00D23AE2">
        <w:rPr>
          <w:rFonts w:eastAsia="Times New Roman" w:cs="Times New Roman"/>
          <w:sz w:val="28"/>
          <w:szCs w:val="20"/>
          <w:shd w:val="clear" w:color="auto" w:fill="FFFFFF"/>
        </w:rPr>
        <w:t xml:space="preserve"> và </w:t>
      </w:r>
      <w:r w:rsidR="00A61FF7" w:rsidRPr="00D23AE2">
        <w:rPr>
          <w:rFonts w:eastAsia="Times New Roman" w:cs="Times New Roman"/>
          <w:sz w:val="28"/>
          <w:szCs w:val="20"/>
          <w:shd w:val="clear" w:color="auto" w:fill="FFFFFF"/>
        </w:rPr>
        <w:t>K</w:t>
      </w:r>
      <w:r w:rsidR="004B380A" w:rsidRPr="00D23AE2">
        <w:rPr>
          <w:rFonts w:eastAsia="Times New Roman" w:cs="Times New Roman"/>
          <w:sz w:val="28"/>
          <w:szCs w:val="20"/>
          <w:shd w:val="clear" w:color="auto" w:fill="FFFFFF"/>
        </w:rPr>
        <w:t xml:space="preserve">hoản 2, </w:t>
      </w:r>
      <w:r w:rsidR="00A61FF7" w:rsidRPr="00D23AE2">
        <w:rPr>
          <w:rFonts w:eastAsia="Times New Roman" w:cs="Times New Roman"/>
          <w:sz w:val="28"/>
          <w:szCs w:val="20"/>
          <w:shd w:val="clear" w:color="auto" w:fill="FFFFFF"/>
        </w:rPr>
        <w:t>K</w:t>
      </w:r>
      <w:r w:rsidR="004B380A" w:rsidRPr="00D23AE2">
        <w:rPr>
          <w:rFonts w:eastAsia="Times New Roman" w:cs="Times New Roman"/>
          <w:sz w:val="28"/>
          <w:szCs w:val="20"/>
          <w:shd w:val="clear" w:color="auto" w:fill="FFFFFF"/>
        </w:rPr>
        <w:t xml:space="preserve">hoản 3 </w:t>
      </w:r>
      <w:r w:rsidR="00A61FF7" w:rsidRPr="00D23AE2">
        <w:rPr>
          <w:rFonts w:eastAsia="Times New Roman" w:cs="Times New Roman"/>
          <w:sz w:val="28"/>
          <w:szCs w:val="20"/>
          <w:shd w:val="clear" w:color="auto" w:fill="FFFFFF"/>
        </w:rPr>
        <w:t xml:space="preserve">Điều 6 </w:t>
      </w:r>
      <w:r w:rsidR="004B380A" w:rsidRPr="00D23AE2">
        <w:rPr>
          <w:rFonts w:eastAsia="Times New Roman" w:cs="Times New Roman"/>
          <w:sz w:val="28"/>
          <w:szCs w:val="28"/>
          <w:shd w:val="clear" w:color="auto" w:fill="FFFFFF"/>
          <w:lang w:val="pt-BR"/>
        </w:rPr>
        <w:t>Thông tư số </w:t>
      </w:r>
      <w:hyperlink r:id="rId23" w:tgtFrame="_blank" w:tooltip="Thông tư 18/2013/TT-BKHCN" w:history="1">
        <w:r w:rsidR="004B380A" w:rsidRPr="00D23AE2">
          <w:rPr>
            <w:rFonts w:eastAsia="Times New Roman" w:cs="Times New Roman"/>
            <w:sz w:val="28"/>
            <w:szCs w:val="28"/>
            <w:shd w:val="clear" w:color="auto" w:fill="FFFFFF"/>
            <w:lang w:val="pt-BR"/>
          </w:rPr>
          <w:t>18/2013/TT-BKHCN</w:t>
        </w:r>
      </w:hyperlink>
      <w:r w:rsidR="004B380A" w:rsidRPr="00D23AE2">
        <w:rPr>
          <w:rFonts w:eastAsia="Times New Roman" w:cs="Times New Roman"/>
          <w:sz w:val="28"/>
          <w:szCs w:val="28"/>
          <w:shd w:val="clear" w:color="auto" w:fill="FFFFFF"/>
          <w:lang w:val="pt-BR"/>
        </w:rPr>
        <w:t>.</w:t>
      </w:r>
      <w:r w:rsidR="00682E42" w:rsidRPr="00D23AE2">
        <w:rPr>
          <w:rFonts w:eastAsia="Times New Roman" w:cs="Times New Roman"/>
          <w:sz w:val="28"/>
          <w:szCs w:val="28"/>
          <w:shd w:val="clear" w:color="auto" w:fill="FFFFFF"/>
          <w:lang w:val="pt-BR"/>
        </w:rPr>
        <w:t xml:space="preserve"> </w:t>
      </w:r>
    </w:p>
    <w:p w14:paraId="7B3AC4AC" w14:textId="1B6840E2" w:rsidR="000D0CDA" w:rsidRPr="00D07344" w:rsidRDefault="003E2913" w:rsidP="00E00F88">
      <w:pPr>
        <w:shd w:val="clear" w:color="auto" w:fill="FFFFFF"/>
        <w:spacing w:before="120" w:after="120" w:line="240" w:lineRule="auto"/>
        <w:ind w:left="130" w:firstLine="720"/>
        <w:jc w:val="both"/>
        <w:rPr>
          <w:spacing w:val="2"/>
          <w:sz w:val="28"/>
          <w:szCs w:val="28"/>
        </w:rPr>
      </w:pPr>
      <w:bookmarkStart w:id="10" w:name="_Hlk116998645"/>
      <w:r w:rsidRPr="00D07344">
        <w:rPr>
          <w:rFonts w:eastAsia="Times New Roman" w:cs="Times New Roman"/>
          <w:spacing w:val="2"/>
          <w:sz w:val="28"/>
          <w:szCs w:val="28"/>
          <w:shd w:val="clear" w:color="auto" w:fill="FFFFFF"/>
        </w:rPr>
        <w:t xml:space="preserve">4. </w:t>
      </w:r>
      <w:r w:rsidR="00E00F88" w:rsidRPr="00D07344">
        <w:rPr>
          <w:spacing w:val="2"/>
          <w:sz w:val="28"/>
          <w:szCs w:val="28"/>
        </w:rPr>
        <w:t xml:space="preserve">Trường hợp sáng kiến được tạo ra do nhà nước đầu tư kinh phí, phương tiện vật chất - kỹ thuật và người đứng đầu cơ sở xét công nhận sáng kiến chính là tác giả sáng kiến thì </w:t>
      </w:r>
      <w:r w:rsidR="004D7D95" w:rsidRPr="00D07344">
        <w:rPr>
          <w:spacing w:val="2"/>
          <w:sz w:val="28"/>
          <w:szCs w:val="28"/>
        </w:rPr>
        <w:t>s</w:t>
      </w:r>
      <w:r w:rsidR="00E00F88" w:rsidRPr="00D07344">
        <w:rPr>
          <w:spacing w:val="2"/>
          <w:sz w:val="28"/>
          <w:szCs w:val="28"/>
        </w:rPr>
        <w:t>áng kiến đó phải được đánh giá thông qua Hội đồng sáng kiến</w:t>
      </w:r>
      <w:r w:rsidR="008648E8" w:rsidRPr="00D07344">
        <w:rPr>
          <w:spacing w:val="2"/>
          <w:sz w:val="28"/>
          <w:szCs w:val="28"/>
        </w:rPr>
        <w:t>.</w:t>
      </w:r>
    </w:p>
    <w:bookmarkEnd w:id="10"/>
    <w:p w14:paraId="3A702E2A" w14:textId="64BBB2C5" w:rsidR="00E77CF5" w:rsidRPr="00D23AE2" w:rsidRDefault="00E77CF5" w:rsidP="00E77CF5">
      <w:pPr>
        <w:shd w:val="clear" w:color="auto" w:fill="FFFFFF"/>
        <w:spacing w:after="0" w:line="240" w:lineRule="auto"/>
        <w:jc w:val="center"/>
        <w:rPr>
          <w:rFonts w:eastAsia="Times New Roman" w:cs="Times New Roman"/>
          <w:sz w:val="26"/>
          <w:szCs w:val="18"/>
        </w:rPr>
      </w:pPr>
      <w:r w:rsidRPr="00D23AE2">
        <w:rPr>
          <w:rFonts w:eastAsia="Times New Roman" w:cs="Times New Roman"/>
          <w:b/>
          <w:bCs/>
          <w:sz w:val="28"/>
          <w:szCs w:val="20"/>
          <w:shd w:val="clear" w:color="auto" w:fill="FFFFFF"/>
        </w:rPr>
        <w:t>Chương III</w:t>
      </w:r>
    </w:p>
    <w:p w14:paraId="03C5DE90" w14:textId="0CD3B78A" w:rsidR="000705ED" w:rsidRPr="00D23AE2" w:rsidRDefault="00C17915" w:rsidP="00E77CF5">
      <w:pPr>
        <w:shd w:val="clear" w:color="auto" w:fill="FFFFFF"/>
        <w:spacing w:after="0" w:line="240" w:lineRule="auto"/>
        <w:jc w:val="center"/>
        <w:rPr>
          <w:rFonts w:eastAsia="Times New Roman" w:cs="Times New Roman"/>
          <w:b/>
          <w:bCs/>
          <w:sz w:val="28"/>
          <w:szCs w:val="28"/>
          <w:shd w:val="clear" w:color="auto" w:fill="FFFFFF"/>
          <w:lang w:val="pt-BR"/>
        </w:rPr>
      </w:pPr>
      <w:r w:rsidRPr="00D23AE2">
        <w:rPr>
          <w:rFonts w:eastAsia="Times New Roman" w:cs="Times New Roman"/>
          <w:b/>
          <w:bCs/>
          <w:sz w:val="28"/>
          <w:szCs w:val="28"/>
          <w:shd w:val="clear" w:color="auto" w:fill="FFFFFF"/>
          <w:lang w:val="pt-BR"/>
        </w:rPr>
        <w:t xml:space="preserve">TRÌNH TỰ </w:t>
      </w:r>
      <w:r w:rsidR="00E77CF5" w:rsidRPr="00D23AE2">
        <w:rPr>
          <w:rFonts w:eastAsia="Times New Roman" w:cs="Times New Roman"/>
          <w:b/>
          <w:bCs/>
          <w:sz w:val="28"/>
          <w:szCs w:val="28"/>
          <w:shd w:val="clear" w:color="auto" w:fill="FFFFFF"/>
          <w:lang w:val="pt-BR"/>
        </w:rPr>
        <w:t xml:space="preserve">XÉT, CÔNG NHẬN </w:t>
      </w:r>
      <w:r w:rsidR="000705ED" w:rsidRPr="00D23AE2">
        <w:rPr>
          <w:rFonts w:eastAsia="Times New Roman" w:cs="Times New Roman"/>
          <w:b/>
          <w:bCs/>
          <w:sz w:val="28"/>
          <w:szCs w:val="28"/>
          <w:shd w:val="clear" w:color="auto" w:fill="FFFFFF"/>
          <w:lang w:val="pt-BR"/>
        </w:rPr>
        <w:t xml:space="preserve">HIỆU QUẢ ÁP DỤNG </w:t>
      </w:r>
    </w:p>
    <w:p w14:paraId="02573859" w14:textId="7844D5AA" w:rsidR="00ED52B8" w:rsidRPr="00D23AE2" w:rsidRDefault="000705ED" w:rsidP="00E77CF5">
      <w:pPr>
        <w:shd w:val="clear" w:color="auto" w:fill="FFFFFF"/>
        <w:spacing w:after="0" w:line="240" w:lineRule="auto"/>
        <w:jc w:val="center"/>
        <w:rPr>
          <w:rFonts w:eastAsia="Times New Roman" w:cs="Times New Roman"/>
          <w:b/>
          <w:bCs/>
          <w:sz w:val="28"/>
          <w:szCs w:val="28"/>
          <w:shd w:val="clear" w:color="auto" w:fill="FFFFFF"/>
          <w:lang w:val="pt-BR"/>
        </w:rPr>
      </w:pPr>
      <w:r w:rsidRPr="00D23AE2">
        <w:rPr>
          <w:rFonts w:eastAsia="Times New Roman" w:cs="Times New Roman"/>
          <w:b/>
          <w:bCs/>
          <w:sz w:val="28"/>
          <w:szCs w:val="28"/>
          <w:shd w:val="clear" w:color="auto" w:fill="FFFFFF"/>
          <w:lang w:val="pt-BR"/>
        </w:rPr>
        <w:t xml:space="preserve">VÀ </w:t>
      </w:r>
      <w:r w:rsidR="00E77CF5" w:rsidRPr="00D23AE2">
        <w:rPr>
          <w:rFonts w:eastAsia="Times New Roman" w:cs="Times New Roman"/>
          <w:b/>
          <w:bCs/>
          <w:sz w:val="28"/>
          <w:szCs w:val="28"/>
          <w:shd w:val="clear" w:color="auto" w:fill="FFFFFF"/>
          <w:lang w:val="pt-BR"/>
        </w:rPr>
        <w:t>PHẠM VI ẢNH HƯỞNG CỦA SÁNG KIẾN</w:t>
      </w:r>
      <w:r w:rsidR="00ED52B8" w:rsidRPr="00D23AE2">
        <w:rPr>
          <w:rFonts w:eastAsia="Times New Roman" w:cs="Times New Roman"/>
          <w:b/>
          <w:bCs/>
          <w:sz w:val="28"/>
          <w:szCs w:val="28"/>
          <w:shd w:val="clear" w:color="auto" w:fill="FFFFFF"/>
          <w:lang w:val="pt-BR"/>
        </w:rPr>
        <w:t xml:space="preserve"> </w:t>
      </w:r>
    </w:p>
    <w:p w14:paraId="4FF11723" w14:textId="559F8E4E" w:rsidR="00FA2235" w:rsidRPr="00D23AE2" w:rsidRDefault="00FA2235" w:rsidP="00CF0451">
      <w:pPr>
        <w:shd w:val="clear" w:color="auto" w:fill="FFFFFF"/>
        <w:spacing w:before="120" w:after="120" w:line="240" w:lineRule="auto"/>
        <w:ind w:left="131" w:firstLine="720"/>
        <w:jc w:val="both"/>
        <w:rPr>
          <w:rFonts w:eastAsia="Times New Roman" w:cs="Times New Roman"/>
          <w:sz w:val="28"/>
          <w:szCs w:val="28"/>
          <w:shd w:val="clear" w:color="auto" w:fill="FFFFFF"/>
        </w:rPr>
      </w:pPr>
    </w:p>
    <w:p w14:paraId="3E1BB389" w14:textId="3F06179E" w:rsidR="00133C30" w:rsidRPr="00D23AE2" w:rsidRDefault="00F8462A" w:rsidP="00133C30">
      <w:pPr>
        <w:shd w:val="clear" w:color="auto" w:fill="FFFFFF"/>
        <w:spacing w:before="120" w:after="120" w:line="240" w:lineRule="auto"/>
        <w:ind w:firstLine="720"/>
        <w:jc w:val="both"/>
        <w:rPr>
          <w:rFonts w:eastAsia="Times New Roman" w:cs="Times New Roman"/>
          <w:b/>
          <w:bCs/>
          <w:sz w:val="28"/>
          <w:szCs w:val="20"/>
          <w:shd w:val="clear" w:color="auto" w:fill="FFFFFF"/>
          <w:lang w:val="pt-BR"/>
        </w:rPr>
      </w:pPr>
      <w:r w:rsidRPr="00D23AE2">
        <w:rPr>
          <w:rFonts w:eastAsia="Times New Roman" w:cs="Times New Roman"/>
          <w:b/>
          <w:bCs/>
          <w:sz w:val="28"/>
          <w:szCs w:val="28"/>
        </w:rPr>
        <w:t>Điều</w:t>
      </w:r>
      <w:r w:rsidRPr="00D23AE2">
        <w:rPr>
          <w:rFonts w:eastAsia="Times New Roman" w:cs="Times New Roman"/>
          <w:b/>
          <w:bCs/>
          <w:sz w:val="28"/>
          <w:szCs w:val="28"/>
          <w:shd w:val="clear" w:color="auto" w:fill="FFFFFF"/>
        </w:rPr>
        <w:t xml:space="preserve"> </w:t>
      </w:r>
      <w:r w:rsidR="004B2A5E" w:rsidRPr="00D23AE2">
        <w:rPr>
          <w:rFonts w:eastAsia="Times New Roman" w:cs="Times New Roman"/>
          <w:b/>
          <w:bCs/>
          <w:sz w:val="28"/>
          <w:szCs w:val="28"/>
          <w:shd w:val="clear" w:color="auto" w:fill="FFFFFF"/>
        </w:rPr>
        <w:t>1</w:t>
      </w:r>
      <w:r w:rsidR="00347B7B" w:rsidRPr="00D23AE2">
        <w:rPr>
          <w:rFonts w:eastAsia="Times New Roman" w:cs="Times New Roman"/>
          <w:b/>
          <w:bCs/>
          <w:sz w:val="28"/>
          <w:szCs w:val="28"/>
          <w:shd w:val="clear" w:color="auto" w:fill="FFFFFF"/>
        </w:rPr>
        <w:t>2</w:t>
      </w:r>
      <w:r w:rsidRPr="00D23AE2">
        <w:rPr>
          <w:rFonts w:eastAsia="Times New Roman" w:cs="Times New Roman"/>
          <w:b/>
          <w:bCs/>
          <w:sz w:val="28"/>
          <w:szCs w:val="28"/>
          <w:shd w:val="clear" w:color="auto" w:fill="FFFFFF"/>
        </w:rPr>
        <w:t xml:space="preserve">. </w:t>
      </w:r>
      <w:r w:rsidR="00E273F0" w:rsidRPr="00D23AE2">
        <w:rPr>
          <w:rFonts w:eastAsia="Times New Roman" w:cs="Times New Roman"/>
          <w:b/>
          <w:bCs/>
          <w:sz w:val="28"/>
          <w:szCs w:val="28"/>
          <w:shd w:val="clear" w:color="auto" w:fill="FFFFFF"/>
        </w:rPr>
        <w:t xml:space="preserve">Trình tự xét, công nhận </w:t>
      </w:r>
      <w:r w:rsidR="00E273F0" w:rsidRPr="00D23AE2">
        <w:rPr>
          <w:rFonts w:eastAsia="Times New Roman" w:cs="Times New Roman"/>
          <w:b/>
          <w:bCs/>
          <w:sz w:val="28"/>
          <w:szCs w:val="20"/>
          <w:shd w:val="clear" w:color="auto" w:fill="FFFFFF"/>
          <w:lang w:val="pt-BR"/>
        </w:rPr>
        <w:t xml:space="preserve">hiệu quả áp dụng và phạm vi ảnh hưởng của sáng kiến </w:t>
      </w:r>
      <w:r w:rsidR="00E273F0" w:rsidRPr="00D23AE2">
        <w:rPr>
          <w:rFonts w:eastAsia="Times New Roman" w:cs="Times New Roman"/>
          <w:b/>
          <w:bCs/>
          <w:sz w:val="28"/>
          <w:szCs w:val="20"/>
          <w:shd w:val="clear" w:color="auto" w:fill="FFFFFF"/>
          <w:lang w:val="nl-NL"/>
        </w:rPr>
        <w:t xml:space="preserve">trong </w:t>
      </w:r>
      <w:r w:rsidR="00E273F0" w:rsidRPr="00D23AE2">
        <w:rPr>
          <w:rFonts w:eastAsia="Times New Roman" w:cs="Times New Roman"/>
          <w:b/>
          <w:bCs/>
          <w:sz w:val="28"/>
          <w:szCs w:val="20"/>
          <w:shd w:val="clear" w:color="auto" w:fill="FFFFFF"/>
          <w:lang w:val="pt-BR"/>
        </w:rPr>
        <w:t xml:space="preserve">sở, ban, ngành, </w:t>
      </w:r>
      <w:r w:rsidR="00133C30" w:rsidRPr="00D23AE2">
        <w:rPr>
          <w:rFonts w:eastAsia="Times New Roman" w:cs="Times New Roman"/>
          <w:b/>
          <w:bCs/>
          <w:sz w:val="28"/>
          <w:szCs w:val="20"/>
          <w:shd w:val="clear" w:color="auto" w:fill="FFFFFF"/>
          <w:lang w:val="pt-BR"/>
        </w:rPr>
        <w:t xml:space="preserve">tổ chức chính trị - xã hội, tổ chức xã hội </w:t>
      </w:r>
      <w:r w:rsidR="00B53E23" w:rsidRPr="00D23AE2">
        <w:rPr>
          <w:rFonts w:eastAsia="Times New Roman" w:cs="Times New Roman"/>
          <w:b/>
          <w:bCs/>
          <w:sz w:val="28"/>
          <w:szCs w:val="20"/>
          <w:shd w:val="clear" w:color="auto" w:fill="FFFFFF"/>
          <w:lang w:val="pt-BR"/>
        </w:rPr>
        <w:t xml:space="preserve">- </w:t>
      </w:r>
      <w:r w:rsidR="00133C30" w:rsidRPr="00D23AE2">
        <w:rPr>
          <w:rFonts w:eastAsia="Times New Roman" w:cs="Times New Roman"/>
          <w:b/>
          <w:bCs/>
          <w:sz w:val="28"/>
          <w:szCs w:val="20"/>
          <w:shd w:val="clear" w:color="auto" w:fill="FFFFFF"/>
          <w:lang w:val="pt-BR"/>
        </w:rPr>
        <w:t>nghề nghiệp cấp tỉnh, trong cấp huyện, doanh nghiệp, hợp tác xã</w:t>
      </w:r>
    </w:p>
    <w:p w14:paraId="6C0680B7" w14:textId="14D27854" w:rsidR="004805C9" w:rsidRPr="00D23AE2" w:rsidRDefault="004805C9" w:rsidP="004805C9">
      <w:pPr>
        <w:shd w:val="clear" w:color="auto" w:fill="FFFFFF"/>
        <w:spacing w:before="120" w:after="120" w:line="234" w:lineRule="atLeast"/>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1. Tác giả/đồng tác giả sáng kiến nộp hồ sơ đề nghị công nhận </w:t>
      </w:r>
      <w:r w:rsidR="00485C78" w:rsidRPr="00D23AE2">
        <w:rPr>
          <w:rFonts w:eastAsia="Times New Roman" w:cs="Times New Roman"/>
          <w:sz w:val="28"/>
          <w:szCs w:val="20"/>
          <w:shd w:val="clear" w:color="auto" w:fill="FFFFFF"/>
          <w:lang w:val="pt-BR"/>
        </w:rPr>
        <w:t>hiệu quả áp dụng và phạm vi ảnh hưởng của sáng kiến</w:t>
      </w:r>
      <w:r w:rsidR="00485C78" w:rsidRPr="00D23AE2">
        <w:rPr>
          <w:rFonts w:eastAsia="Times New Roman" w:cs="Times New Roman"/>
          <w:b/>
          <w:bCs/>
          <w:sz w:val="28"/>
          <w:szCs w:val="20"/>
          <w:shd w:val="clear" w:color="auto" w:fill="FFFFFF"/>
          <w:lang w:val="pt-BR"/>
        </w:rPr>
        <w:t xml:space="preserve"> </w:t>
      </w:r>
      <w:r w:rsidRPr="00D23AE2">
        <w:rPr>
          <w:rFonts w:eastAsia="Times New Roman" w:cs="Times New Roman"/>
          <w:sz w:val="28"/>
          <w:szCs w:val="28"/>
          <w:shd w:val="clear" w:color="auto" w:fill="FFFFFF"/>
        </w:rPr>
        <w:t xml:space="preserve">về </w:t>
      </w:r>
      <w:r w:rsidR="00ED19AB" w:rsidRPr="00D23AE2">
        <w:rPr>
          <w:rFonts w:eastAsia="Times New Roman" w:cs="Times New Roman"/>
          <w:sz w:val="28"/>
          <w:szCs w:val="28"/>
          <w:shd w:val="clear" w:color="auto" w:fill="FFFFFF"/>
        </w:rPr>
        <w:t>cơ quan thường trực Hội đồng sáng kiến của</w:t>
      </w:r>
      <w:r w:rsidR="00BE28AC" w:rsidRPr="00D23AE2">
        <w:rPr>
          <w:rFonts w:eastAsia="Times New Roman" w:cs="Times New Roman"/>
          <w:b/>
          <w:bCs/>
          <w:sz w:val="28"/>
          <w:szCs w:val="20"/>
          <w:shd w:val="clear" w:color="auto" w:fill="FFFFFF"/>
          <w:lang w:val="pt-BR"/>
        </w:rPr>
        <w:t xml:space="preserve"> </w:t>
      </w:r>
      <w:r w:rsidR="00BE28AC" w:rsidRPr="00D23AE2">
        <w:rPr>
          <w:rFonts w:eastAsia="Times New Roman" w:cs="Times New Roman"/>
          <w:sz w:val="28"/>
          <w:szCs w:val="20"/>
          <w:shd w:val="clear" w:color="auto" w:fill="FFFFFF"/>
          <w:lang w:val="pt-BR"/>
        </w:rPr>
        <w:t xml:space="preserve">sở, ban, ngành, </w:t>
      </w:r>
      <w:r w:rsidR="00133D09" w:rsidRPr="00D23AE2">
        <w:rPr>
          <w:rFonts w:eastAsia="Times New Roman" w:cs="Times New Roman"/>
          <w:sz w:val="28"/>
          <w:szCs w:val="20"/>
          <w:shd w:val="clear" w:color="auto" w:fill="FFFFFF"/>
          <w:lang w:val="pt-BR"/>
        </w:rPr>
        <w:t xml:space="preserve">tổ chức chính trị - xã hội, tổ chức xã hội </w:t>
      </w:r>
      <w:r w:rsidR="00B53E23" w:rsidRPr="00D23AE2">
        <w:rPr>
          <w:rFonts w:eastAsia="Times New Roman" w:cs="Times New Roman"/>
          <w:sz w:val="28"/>
          <w:szCs w:val="20"/>
          <w:shd w:val="clear" w:color="auto" w:fill="FFFFFF"/>
          <w:lang w:val="pt-BR"/>
        </w:rPr>
        <w:t xml:space="preserve">- </w:t>
      </w:r>
      <w:r w:rsidR="00133D09" w:rsidRPr="00D23AE2">
        <w:rPr>
          <w:rFonts w:eastAsia="Times New Roman" w:cs="Times New Roman"/>
          <w:sz w:val="28"/>
          <w:szCs w:val="20"/>
          <w:shd w:val="clear" w:color="auto" w:fill="FFFFFF"/>
          <w:lang w:val="pt-BR"/>
        </w:rPr>
        <w:t xml:space="preserve">nghề nghiệp cấp tỉnh, </w:t>
      </w:r>
      <w:r w:rsidR="00F76B3B" w:rsidRPr="00D23AE2">
        <w:rPr>
          <w:rFonts w:eastAsia="Times New Roman" w:cs="Times New Roman"/>
          <w:sz w:val="28"/>
          <w:szCs w:val="20"/>
          <w:shd w:val="clear" w:color="auto" w:fill="FFFFFF"/>
          <w:lang w:val="pt-BR"/>
        </w:rPr>
        <w:t xml:space="preserve">Uỷ ban nhân dân </w:t>
      </w:r>
      <w:r w:rsidR="00133D09" w:rsidRPr="00D23AE2">
        <w:rPr>
          <w:rFonts w:eastAsia="Times New Roman" w:cs="Times New Roman"/>
          <w:sz w:val="28"/>
          <w:szCs w:val="20"/>
          <w:shd w:val="clear" w:color="auto" w:fill="FFFFFF"/>
          <w:lang w:val="pt-BR"/>
        </w:rPr>
        <w:t xml:space="preserve">cấp huyện, doanh nghiệp, hợp tác xã </w:t>
      </w:r>
      <w:r w:rsidR="00C15242" w:rsidRPr="00D23AE2">
        <w:rPr>
          <w:rFonts w:eastAsia="Times New Roman" w:cs="Times New Roman"/>
          <w:sz w:val="28"/>
          <w:szCs w:val="20"/>
          <w:shd w:val="clear" w:color="auto" w:fill="FFFFFF"/>
          <w:lang w:val="pt-BR"/>
        </w:rPr>
        <w:t>quản</w:t>
      </w:r>
      <w:r w:rsidR="002705D3" w:rsidRPr="00D23AE2">
        <w:rPr>
          <w:rFonts w:eastAsia="Times New Roman" w:cs="Times New Roman"/>
          <w:sz w:val="28"/>
          <w:szCs w:val="20"/>
          <w:shd w:val="clear" w:color="auto" w:fill="FFFFFF"/>
          <w:lang w:val="pt-BR"/>
        </w:rPr>
        <w:t xml:space="preserve"> lý mình. </w:t>
      </w:r>
      <w:r w:rsidRPr="00D23AE2">
        <w:rPr>
          <w:rFonts w:eastAsia="Times New Roman" w:cs="Times New Roman"/>
          <w:sz w:val="28"/>
          <w:szCs w:val="28"/>
          <w:shd w:val="clear" w:color="auto" w:fill="FFFFFF"/>
        </w:rPr>
        <w:t>H</w:t>
      </w:r>
      <w:r w:rsidRPr="00D23AE2">
        <w:rPr>
          <w:sz w:val="28"/>
          <w:szCs w:val="28"/>
        </w:rPr>
        <w:t xml:space="preserve">ồ sơ </w:t>
      </w:r>
      <w:r w:rsidRPr="00D23AE2">
        <w:rPr>
          <w:rFonts w:eastAsia="Times New Roman" w:cs="Times New Roman"/>
          <w:sz w:val="28"/>
          <w:szCs w:val="28"/>
          <w:shd w:val="clear" w:color="auto" w:fill="FFFFFF"/>
        </w:rPr>
        <w:t>gồm có:</w:t>
      </w:r>
    </w:p>
    <w:p w14:paraId="08E974A3" w14:textId="1168F8AD" w:rsidR="00363748" w:rsidRPr="00D23AE2" w:rsidRDefault="004805C9" w:rsidP="00363748">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a) </w:t>
      </w:r>
      <w:r w:rsidR="00363748" w:rsidRPr="00D23AE2">
        <w:rPr>
          <w:rFonts w:eastAsia="Times New Roman" w:cs="Times New Roman"/>
          <w:sz w:val="28"/>
          <w:szCs w:val="28"/>
          <w:shd w:val="clear" w:color="auto" w:fill="FFFFFF"/>
        </w:rPr>
        <w:t xml:space="preserve">Đơn của tác giả/đồng tác giả đề nghị công nhận </w:t>
      </w:r>
      <w:r w:rsidR="002705D3" w:rsidRPr="00D23AE2">
        <w:rPr>
          <w:rFonts w:eastAsia="Times New Roman" w:cs="Times New Roman"/>
          <w:sz w:val="28"/>
          <w:szCs w:val="20"/>
          <w:shd w:val="clear" w:color="auto" w:fill="FFFFFF"/>
          <w:lang w:val="pt-BR"/>
        </w:rPr>
        <w:t>hiệu quả áp dụng và phạm vi ảnh hưởng của sáng kiến</w:t>
      </w:r>
      <w:r w:rsidR="002705D3" w:rsidRPr="00D23AE2">
        <w:rPr>
          <w:rFonts w:eastAsia="Times New Roman" w:cs="Times New Roman"/>
          <w:b/>
          <w:bCs/>
          <w:sz w:val="28"/>
          <w:szCs w:val="20"/>
          <w:shd w:val="clear" w:color="auto" w:fill="FFFFFF"/>
          <w:lang w:val="pt-BR"/>
        </w:rPr>
        <w:t xml:space="preserve"> </w:t>
      </w:r>
      <w:r w:rsidR="00363748" w:rsidRPr="00D23AE2">
        <w:rPr>
          <w:rFonts w:eastAsia="Times New Roman" w:cs="Times New Roman"/>
          <w:sz w:val="28"/>
          <w:szCs w:val="28"/>
          <w:shd w:val="clear" w:color="auto" w:fill="FFFFFF"/>
        </w:rPr>
        <w:t>(</w:t>
      </w:r>
      <w:r w:rsidR="0076583F" w:rsidRPr="00D23AE2">
        <w:rPr>
          <w:rFonts w:eastAsia="Times New Roman" w:cs="Times New Roman"/>
          <w:sz w:val="28"/>
          <w:szCs w:val="28"/>
          <w:shd w:val="clear" w:color="auto" w:fill="FFFFFF"/>
        </w:rPr>
        <w:t xml:space="preserve">Mẫu đơn tại </w:t>
      </w:r>
      <w:r w:rsidR="001B3A38" w:rsidRPr="00D23AE2">
        <w:rPr>
          <w:rFonts w:eastAsia="Times New Roman" w:cs="Times New Roman"/>
          <w:sz w:val="28"/>
          <w:szCs w:val="28"/>
          <w:shd w:val="clear" w:color="auto" w:fill="FFFFFF"/>
        </w:rPr>
        <w:t>P</w:t>
      </w:r>
      <w:r w:rsidR="0076583F" w:rsidRPr="00D23AE2">
        <w:rPr>
          <w:rFonts w:eastAsia="Times New Roman" w:cs="Times New Roman"/>
          <w:sz w:val="28"/>
          <w:szCs w:val="28"/>
          <w:shd w:val="clear" w:color="auto" w:fill="FFFFFF"/>
        </w:rPr>
        <w:t xml:space="preserve">hụ lục </w:t>
      </w:r>
      <w:r w:rsidR="008D723D" w:rsidRPr="00D23AE2">
        <w:rPr>
          <w:rFonts w:eastAsia="Times New Roman" w:cs="Times New Roman"/>
          <w:sz w:val="28"/>
          <w:szCs w:val="28"/>
          <w:shd w:val="clear" w:color="auto" w:fill="FFFFFF"/>
        </w:rPr>
        <w:t>5</w:t>
      </w:r>
      <w:r w:rsidR="001B3A38" w:rsidRPr="00D23AE2">
        <w:rPr>
          <w:rFonts w:eastAsia="Times New Roman" w:cs="Times New Roman"/>
          <w:sz w:val="28"/>
          <w:szCs w:val="28"/>
          <w:shd w:val="clear" w:color="auto" w:fill="FFFFFF"/>
        </w:rPr>
        <w:t xml:space="preserve"> </w:t>
      </w:r>
      <w:r w:rsidR="0076583F" w:rsidRPr="00D23AE2">
        <w:rPr>
          <w:rFonts w:eastAsia="Times New Roman" w:cs="Times New Roman"/>
          <w:sz w:val="28"/>
          <w:szCs w:val="28"/>
          <w:shd w:val="clear" w:color="auto" w:fill="FFFFFF"/>
        </w:rPr>
        <w:t>kèm theo)</w:t>
      </w:r>
      <w:r w:rsidR="00321A6D" w:rsidRPr="00D23AE2">
        <w:rPr>
          <w:rFonts w:eastAsia="Times New Roman" w:cs="Times New Roman"/>
          <w:sz w:val="28"/>
          <w:szCs w:val="28"/>
          <w:shd w:val="clear" w:color="auto" w:fill="FFFFFF"/>
        </w:rPr>
        <w:t>.</w:t>
      </w:r>
    </w:p>
    <w:p w14:paraId="5C215E0C" w14:textId="3945C2BD" w:rsidR="00363748" w:rsidRPr="00D23AE2" w:rsidRDefault="00363748" w:rsidP="00363748">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lastRenderedPageBreak/>
        <w:t xml:space="preserve">b) </w:t>
      </w:r>
      <w:r w:rsidR="003651FF" w:rsidRPr="00D23AE2">
        <w:rPr>
          <w:rFonts w:eastAsia="Times New Roman" w:cs="Times New Roman"/>
          <w:sz w:val="28"/>
          <w:szCs w:val="28"/>
          <w:shd w:val="clear" w:color="auto" w:fill="FFFFFF"/>
        </w:rPr>
        <w:t xml:space="preserve">Sao y bản chính: </w:t>
      </w:r>
      <w:r w:rsidRPr="00D23AE2">
        <w:rPr>
          <w:rFonts w:eastAsia="Times New Roman" w:cs="Times New Roman"/>
          <w:sz w:val="28"/>
          <w:szCs w:val="28"/>
          <w:shd w:val="clear" w:color="auto" w:fill="FFFFFF"/>
        </w:rPr>
        <w:t>Quyết định công nhận sáng kiến</w:t>
      </w:r>
      <w:r w:rsidR="00B03B4E" w:rsidRPr="00D23AE2">
        <w:rPr>
          <w:rFonts w:eastAsia="Times New Roman" w:cs="Times New Roman"/>
          <w:sz w:val="28"/>
          <w:szCs w:val="28"/>
          <w:shd w:val="clear" w:color="auto" w:fill="FFFFFF"/>
        </w:rPr>
        <w:t xml:space="preserve">, </w:t>
      </w:r>
      <w:r w:rsidR="006A4C6D" w:rsidRPr="00D23AE2">
        <w:rPr>
          <w:rFonts w:eastAsia="Times New Roman" w:cs="Times New Roman"/>
          <w:sz w:val="28"/>
          <w:szCs w:val="28"/>
          <w:shd w:val="clear" w:color="auto" w:fill="FFFFFF"/>
        </w:rPr>
        <w:t xml:space="preserve">Giấy chứng nhận sáng kiến </w:t>
      </w:r>
      <w:r w:rsidRPr="00D23AE2">
        <w:rPr>
          <w:rFonts w:eastAsia="Times New Roman" w:cs="Times New Roman"/>
          <w:sz w:val="28"/>
          <w:szCs w:val="28"/>
          <w:shd w:val="clear" w:color="auto" w:fill="FFFFFF"/>
        </w:rPr>
        <w:t>đã được cơ sở cấp;</w:t>
      </w:r>
    </w:p>
    <w:p w14:paraId="49FB80EC" w14:textId="37F1AE86" w:rsidR="00352179" w:rsidRPr="00D23AE2" w:rsidRDefault="00352179" w:rsidP="00352179">
      <w:pPr>
        <w:shd w:val="clear" w:color="auto" w:fill="FFFFFF"/>
        <w:spacing w:before="120" w:after="120" w:line="240" w:lineRule="auto"/>
        <w:ind w:firstLine="720"/>
        <w:jc w:val="both"/>
        <w:rPr>
          <w:rFonts w:eastAsia="Times New Roman" w:cs="Times New Roman"/>
          <w:sz w:val="28"/>
          <w:szCs w:val="20"/>
          <w:shd w:val="clear" w:color="auto" w:fill="FFFFFF"/>
          <w:lang w:val="nl-NL"/>
        </w:rPr>
      </w:pPr>
      <w:r w:rsidRPr="00D23AE2">
        <w:rPr>
          <w:rFonts w:eastAsia="Times New Roman" w:cs="Times New Roman"/>
          <w:sz w:val="28"/>
          <w:szCs w:val="20"/>
          <w:shd w:val="clear" w:color="auto" w:fill="FFFFFF"/>
          <w:lang w:val="pt-BR"/>
        </w:rPr>
        <w:t>c) Tài liệu minh chứng hiệu quả áp dụng và phạm vi ảnh hưởng của sáng kiến;</w:t>
      </w:r>
    </w:p>
    <w:p w14:paraId="3BD67724" w14:textId="6B070EB2" w:rsidR="00D36E6E" w:rsidRPr="00D23AE2" w:rsidRDefault="00352179" w:rsidP="007515A5">
      <w:pPr>
        <w:shd w:val="clear" w:color="auto" w:fill="FFFFFF"/>
        <w:spacing w:before="120" w:after="120" w:line="240" w:lineRule="auto"/>
        <w:ind w:firstLine="720"/>
        <w:jc w:val="both"/>
        <w:rPr>
          <w:rFonts w:eastAsia="Times New Roman" w:cs="Times New Roman"/>
          <w:sz w:val="28"/>
          <w:szCs w:val="20"/>
          <w:shd w:val="clear" w:color="auto" w:fill="FFFFFF"/>
          <w:lang w:val="pt-BR"/>
        </w:rPr>
      </w:pPr>
      <w:r w:rsidRPr="00D23AE2">
        <w:rPr>
          <w:rFonts w:eastAsia="Times New Roman" w:cs="Times New Roman"/>
          <w:sz w:val="28"/>
          <w:szCs w:val="28"/>
          <w:shd w:val="clear" w:color="auto" w:fill="FFFFFF"/>
        </w:rPr>
        <w:t>d</w:t>
      </w:r>
      <w:r w:rsidR="007515A5" w:rsidRPr="00D23AE2">
        <w:rPr>
          <w:rFonts w:eastAsia="Times New Roman" w:cs="Times New Roman"/>
          <w:sz w:val="28"/>
          <w:szCs w:val="28"/>
          <w:shd w:val="clear" w:color="auto" w:fill="FFFFFF"/>
        </w:rPr>
        <w:t xml:space="preserve">) Tờ trình của Thủ trưởng cơ sở xét công nhận sáng kiến </w:t>
      </w:r>
      <w:r w:rsidR="006550F9" w:rsidRPr="00D23AE2">
        <w:rPr>
          <w:rFonts w:eastAsia="Times New Roman" w:cs="Times New Roman"/>
          <w:sz w:val="28"/>
          <w:szCs w:val="28"/>
          <w:shd w:val="clear" w:color="auto" w:fill="FFFFFF"/>
        </w:rPr>
        <w:t xml:space="preserve">gửi </w:t>
      </w:r>
      <w:r w:rsidR="007515A5" w:rsidRPr="00D23AE2">
        <w:rPr>
          <w:rFonts w:eastAsia="Times New Roman" w:cs="Times New Roman"/>
          <w:sz w:val="28"/>
          <w:szCs w:val="28"/>
          <w:shd w:val="clear" w:color="auto" w:fill="FFFFFF"/>
        </w:rPr>
        <w:t>người có thẩm quyền xét, công nhận</w:t>
      </w:r>
      <w:r w:rsidR="007515A5" w:rsidRPr="00D23AE2">
        <w:rPr>
          <w:rFonts w:eastAsia="Times New Roman" w:cs="Times New Roman"/>
          <w:b/>
          <w:bCs/>
          <w:sz w:val="28"/>
          <w:szCs w:val="20"/>
          <w:shd w:val="clear" w:color="auto" w:fill="FFFFFF"/>
          <w:lang w:val="pt-BR"/>
        </w:rPr>
        <w:t xml:space="preserve"> </w:t>
      </w:r>
      <w:r w:rsidR="007515A5" w:rsidRPr="00D23AE2">
        <w:rPr>
          <w:rFonts w:eastAsia="Times New Roman" w:cs="Times New Roman"/>
          <w:sz w:val="28"/>
          <w:szCs w:val="20"/>
          <w:shd w:val="clear" w:color="auto" w:fill="FFFFFF"/>
          <w:lang w:val="pt-BR"/>
        </w:rPr>
        <w:t xml:space="preserve">hiệu quả áp dụng và phạm vi ảnh hưởng của sáng kiến quy định tại Khoản 2 Điều </w:t>
      </w:r>
      <w:r w:rsidR="006550F9" w:rsidRPr="00D23AE2">
        <w:rPr>
          <w:rFonts w:eastAsia="Times New Roman" w:cs="Times New Roman"/>
          <w:sz w:val="28"/>
          <w:szCs w:val="20"/>
          <w:shd w:val="clear" w:color="auto" w:fill="FFFFFF"/>
          <w:lang w:val="pt-BR"/>
        </w:rPr>
        <w:t>6</w:t>
      </w:r>
      <w:r w:rsidR="007515A5" w:rsidRPr="00D23AE2">
        <w:rPr>
          <w:rFonts w:eastAsia="Times New Roman" w:cs="Times New Roman"/>
          <w:sz w:val="28"/>
          <w:szCs w:val="20"/>
          <w:shd w:val="clear" w:color="auto" w:fill="FFFFFF"/>
          <w:lang w:val="pt-BR"/>
        </w:rPr>
        <w:t xml:space="preserve"> Quy định này</w:t>
      </w:r>
      <w:r w:rsidR="00D36E6E" w:rsidRPr="00D23AE2">
        <w:rPr>
          <w:rFonts w:eastAsia="Times New Roman" w:cs="Times New Roman"/>
          <w:sz w:val="28"/>
          <w:szCs w:val="20"/>
          <w:shd w:val="clear" w:color="auto" w:fill="FFFFFF"/>
          <w:lang w:val="pt-BR"/>
        </w:rPr>
        <w:t xml:space="preserve">. </w:t>
      </w:r>
    </w:p>
    <w:p w14:paraId="770DA4FD" w14:textId="59AC8755" w:rsidR="00D36E6E" w:rsidRPr="00D23AE2" w:rsidRDefault="00D36E6E" w:rsidP="007515A5">
      <w:pPr>
        <w:shd w:val="clear" w:color="auto" w:fill="FFFFFF"/>
        <w:spacing w:before="120" w:after="120" w:line="240" w:lineRule="auto"/>
        <w:ind w:firstLine="720"/>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Trường hợp </w:t>
      </w:r>
      <w:r w:rsidRPr="00D23AE2">
        <w:rPr>
          <w:rFonts w:eastAsia="Times New Roman" w:cs="Times New Roman"/>
          <w:sz w:val="28"/>
          <w:szCs w:val="28"/>
          <w:shd w:val="clear" w:color="auto" w:fill="FFFFFF"/>
        </w:rPr>
        <w:t>Thủ trưởng cơ sở xét công nhận sáng kiến và người có thẩm quyền xét, công nhận</w:t>
      </w:r>
      <w:r w:rsidRPr="00D23AE2">
        <w:rPr>
          <w:rFonts w:eastAsia="Times New Roman" w:cs="Times New Roman"/>
          <w:b/>
          <w:bCs/>
          <w:sz w:val="28"/>
          <w:szCs w:val="20"/>
          <w:shd w:val="clear" w:color="auto" w:fill="FFFFFF"/>
          <w:lang w:val="pt-BR"/>
        </w:rPr>
        <w:t xml:space="preserve"> </w:t>
      </w:r>
      <w:r w:rsidRPr="00D23AE2">
        <w:rPr>
          <w:rFonts w:eastAsia="Times New Roman" w:cs="Times New Roman"/>
          <w:sz w:val="28"/>
          <w:szCs w:val="20"/>
          <w:shd w:val="clear" w:color="auto" w:fill="FFFFFF"/>
          <w:lang w:val="pt-BR"/>
        </w:rPr>
        <w:t xml:space="preserve">hiệu quả áp dụng và phạm vi ảnh hưởng của sáng kiến là một thì không </w:t>
      </w:r>
      <w:r w:rsidR="005F04F1" w:rsidRPr="00D23AE2">
        <w:rPr>
          <w:rFonts w:eastAsia="Times New Roman" w:cs="Times New Roman"/>
          <w:sz w:val="28"/>
          <w:szCs w:val="20"/>
          <w:shd w:val="clear" w:color="auto" w:fill="FFFFFF"/>
          <w:lang w:val="pt-BR"/>
        </w:rPr>
        <w:t xml:space="preserve">yêu cầu </w:t>
      </w:r>
      <w:r w:rsidR="007E2850" w:rsidRPr="00D23AE2">
        <w:rPr>
          <w:rFonts w:eastAsia="Times New Roman" w:cs="Times New Roman"/>
          <w:sz w:val="28"/>
          <w:szCs w:val="20"/>
          <w:shd w:val="clear" w:color="auto" w:fill="FFFFFF"/>
          <w:lang w:val="pt-BR"/>
        </w:rPr>
        <w:t>thực hiện điểm này.</w:t>
      </w:r>
      <w:r w:rsidRPr="00D23AE2">
        <w:rPr>
          <w:rFonts w:eastAsia="Times New Roman" w:cs="Times New Roman"/>
          <w:sz w:val="28"/>
          <w:szCs w:val="20"/>
          <w:shd w:val="clear" w:color="auto" w:fill="FFFFFF"/>
          <w:lang w:val="pt-BR"/>
        </w:rPr>
        <w:t xml:space="preserve"> </w:t>
      </w:r>
    </w:p>
    <w:p w14:paraId="2E082446" w14:textId="77777777" w:rsidR="006C3310" w:rsidRPr="00D23AE2" w:rsidRDefault="007515A5" w:rsidP="001F54E1">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2. </w:t>
      </w:r>
      <w:r w:rsidR="00A71082" w:rsidRPr="00D23AE2">
        <w:rPr>
          <w:rFonts w:eastAsia="Times New Roman" w:cs="Times New Roman"/>
          <w:sz w:val="28"/>
          <w:szCs w:val="28"/>
          <w:shd w:val="clear" w:color="auto" w:fill="FFFFFF"/>
        </w:rPr>
        <w:t>C</w:t>
      </w:r>
      <w:r w:rsidR="00A41C62" w:rsidRPr="00D23AE2">
        <w:rPr>
          <w:rFonts w:eastAsia="Times New Roman" w:cs="Times New Roman"/>
          <w:sz w:val="28"/>
          <w:szCs w:val="28"/>
          <w:shd w:val="clear" w:color="auto" w:fill="FFFFFF"/>
        </w:rPr>
        <w:t>ơ quan</w:t>
      </w:r>
      <w:r w:rsidR="006C3310" w:rsidRPr="00D23AE2">
        <w:rPr>
          <w:rFonts w:eastAsia="Times New Roman" w:cs="Times New Roman"/>
          <w:sz w:val="28"/>
          <w:szCs w:val="28"/>
          <w:shd w:val="clear" w:color="auto" w:fill="FFFFFF"/>
        </w:rPr>
        <w:t xml:space="preserve"> thường trực Hội đồng sáng kiến của các </w:t>
      </w:r>
      <w:r w:rsidR="00A41C62" w:rsidRPr="00D23AE2">
        <w:rPr>
          <w:rFonts w:eastAsia="Times New Roman" w:cs="Times New Roman"/>
          <w:sz w:val="28"/>
          <w:szCs w:val="28"/>
          <w:shd w:val="clear" w:color="auto" w:fill="FFFFFF"/>
        </w:rPr>
        <w:t>đơn vị tại Khoản 1 Điều này có trách nhiệm</w:t>
      </w:r>
      <w:r w:rsidR="006C3310" w:rsidRPr="00D23AE2">
        <w:rPr>
          <w:rFonts w:eastAsia="Times New Roman" w:cs="Times New Roman"/>
          <w:sz w:val="28"/>
          <w:szCs w:val="28"/>
          <w:shd w:val="clear" w:color="auto" w:fill="FFFFFF"/>
        </w:rPr>
        <w:t>:</w:t>
      </w:r>
    </w:p>
    <w:p w14:paraId="4D8E0F77" w14:textId="5F754061" w:rsidR="006C3310" w:rsidRPr="00D23AE2" w:rsidRDefault="006C3310" w:rsidP="001F54E1">
      <w:pPr>
        <w:shd w:val="clear" w:color="auto" w:fill="FFFFFF"/>
        <w:spacing w:before="120" w:after="120" w:line="240" w:lineRule="auto"/>
        <w:ind w:firstLine="720"/>
        <w:jc w:val="both"/>
        <w:rPr>
          <w:rFonts w:eastAsia="Times New Roman" w:cs="Times New Roman"/>
          <w:sz w:val="28"/>
          <w:szCs w:val="20"/>
          <w:shd w:val="clear" w:color="auto" w:fill="FFFFFF"/>
          <w:lang w:val="pt-BR"/>
        </w:rPr>
      </w:pPr>
      <w:r w:rsidRPr="00D23AE2">
        <w:rPr>
          <w:rFonts w:eastAsia="Times New Roman" w:cs="Times New Roman"/>
          <w:sz w:val="28"/>
          <w:szCs w:val="28"/>
          <w:shd w:val="clear" w:color="auto" w:fill="FFFFFF"/>
        </w:rPr>
        <w:t>a) T</w:t>
      </w:r>
      <w:r w:rsidR="00A71082" w:rsidRPr="00D23AE2">
        <w:rPr>
          <w:sz w:val="28"/>
          <w:szCs w:val="28"/>
        </w:rPr>
        <w:t xml:space="preserve">iếp nhận, xem xét hồ sơ đề nghị, </w:t>
      </w:r>
      <w:r w:rsidR="000D5B1A" w:rsidRPr="00D23AE2">
        <w:rPr>
          <w:sz w:val="28"/>
          <w:szCs w:val="28"/>
        </w:rPr>
        <w:t xml:space="preserve">hướng dẫn </w:t>
      </w:r>
      <w:r w:rsidR="00A71082" w:rsidRPr="00D23AE2">
        <w:rPr>
          <w:sz w:val="28"/>
          <w:szCs w:val="28"/>
        </w:rPr>
        <w:t xml:space="preserve">tác giả sáng kiến hoàn thiện </w:t>
      </w:r>
      <w:r w:rsidR="005D47B3" w:rsidRPr="00D23AE2">
        <w:rPr>
          <w:sz w:val="28"/>
          <w:szCs w:val="28"/>
        </w:rPr>
        <w:t>hồ sơ</w:t>
      </w:r>
      <w:r w:rsidR="000D5B1A" w:rsidRPr="00D23AE2">
        <w:rPr>
          <w:sz w:val="28"/>
          <w:szCs w:val="28"/>
        </w:rPr>
        <w:t>. T</w:t>
      </w:r>
      <w:r w:rsidRPr="00D23AE2">
        <w:rPr>
          <w:sz w:val="28"/>
          <w:szCs w:val="28"/>
        </w:rPr>
        <w:t>hông báo bằng văn bản cho tác giả</w:t>
      </w:r>
      <w:r w:rsidR="004470B6" w:rsidRPr="00D23AE2">
        <w:rPr>
          <w:sz w:val="28"/>
          <w:szCs w:val="28"/>
        </w:rPr>
        <w:t xml:space="preserve"> sáng kiến </w:t>
      </w:r>
      <w:r w:rsidR="00E16CA8" w:rsidRPr="00D23AE2">
        <w:rPr>
          <w:sz w:val="28"/>
          <w:szCs w:val="28"/>
        </w:rPr>
        <w:t xml:space="preserve">(người nộp đơn) </w:t>
      </w:r>
      <w:r w:rsidR="000D5B1A" w:rsidRPr="00D23AE2">
        <w:rPr>
          <w:sz w:val="28"/>
          <w:szCs w:val="28"/>
        </w:rPr>
        <w:t>về hồ sơ hợp lệ</w:t>
      </w:r>
      <w:r w:rsidR="009912BE" w:rsidRPr="00D23AE2">
        <w:rPr>
          <w:sz w:val="28"/>
          <w:szCs w:val="28"/>
        </w:rPr>
        <w:t>,</w:t>
      </w:r>
      <w:r w:rsidR="000D5B1A" w:rsidRPr="00D23AE2">
        <w:rPr>
          <w:sz w:val="28"/>
          <w:szCs w:val="28"/>
        </w:rPr>
        <w:t xml:space="preserve"> hồ sơ </w:t>
      </w:r>
      <w:r w:rsidR="004470B6" w:rsidRPr="00D23AE2">
        <w:rPr>
          <w:sz w:val="28"/>
          <w:szCs w:val="28"/>
        </w:rPr>
        <w:t xml:space="preserve">chưa đủ điều kiện </w:t>
      </w:r>
      <w:r w:rsidR="004C73BB" w:rsidRPr="00D23AE2">
        <w:rPr>
          <w:sz w:val="28"/>
          <w:szCs w:val="28"/>
        </w:rPr>
        <w:t xml:space="preserve">trình </w:t>
      </w:r>
      <w:r w:rsidR="004470B6" w:rsidRPr="00D23AE2">
        <w:rPr>
          <w:sz w:val="28"/>
          <w:szCs w:val="28"/>
        </w:rPr>
        <w:t>xét, công nhận</w:t>
      </w:r>
      <w:r w:rsidRPr="00D23AE2">
        <w:rPr>
          <w:sz w:val="28"/>
          <w:szCs w:val="28"/>
        </w:rPr>
        <w:t xml:space="preserve"> </w:t>
      </w:r>
      <w:r w:rsidR="004470B6" w:rsidRPr="00D23AE2">
        <w:rPr>
          <w:rFonts w:eastAsia="Times New Roman" w:cs="Times New Roman"/>
          <w:sz w:val="28"/>
          <w:szCs w:val="20"/>
          <w:shd w:val="clear" w:color="auto" w:fill="FFFFFF"/>
          <w:lang w:val="pt-BR"/>
        </w:rPr>
        <w:t>hiệu quả áp dụng và phạm vi ảnh hưởng của sáng kiến</w:t>
      </w:r>
      <w:r w:rsidR="000D5B1A" w:rsidRPr="00D23AE2">
        <w:rPr>
          <w:rFonts w:eastAsia="Times New Roman" w:cs="Times New Roman"/>
          <w:sz w:val="28"/>
          <w:szCs w:val="20"/>
          <w:shd w:val="clear" w:color="auto" w:fill="FFFFFF"/>
          <w:lang w:val="pt-BR"/>
        </w:rPr>
        <w:t>, trong đó nêu rõ lý do</w:t>
      </w:r>
      <w:r w:rsidR="004470B6" w:rsidRPr="00D23AE2">
        <w:rPr>
          <w:rFonts w:eastAsia="Times New Roman" w:cs="Times New Roman"/>
          <w:sz w:val="28"/>
          <w:szCs w:val="20"/>
          <w:shd w:val="clear" w:color="auto" w:fill="FFFFFF"/>
          <w:lang w:val="pt-BR"/>
        </w:rPr>
        <w:t>;</w:t>
      </w:r>
    </w:p>
    <w:p w14:paraId="397907B5" w14:textId="775FE726" w:rsidR="004470B6" w:rsidRPr="00D23AE2" w:rsidRDefault="006C3310" w:rsidP="001F54E1">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sz w:val="28"/>
          <w:szCs w:val="28"/>
        </w:rPr>
        <w:t xml:space="preserve">b) </w:t>
      </w:r>
      <w:r w:rsidR="004470B6" w:rsidRPr="00D23AE2">
        <w:rPr>
          <w:sz w:val="28"/>
          <w:szCs w:val="28"/>
        </w:rPr>
        <w:t>T</w:t>
      </w:r>
      <w:r w:rsidRPr="00D23AE2">
        <w:rPr>
          <w:rFonts w:eastAsia="Times New Roman" w:cs="Times New Roman"/>
          <w:sz w:val="28"/>
          <w:szCs w:val="28"/>
          <w:shd w:val="clear" w:color="auto" w:fill="FFFFFF"/>
        </w:rPr>
        <w:t>ổng hợp</w:t>
      </w:r>
      <w:r w:rsidR="004470B6" w:rsidRPr="00D23AE2">
        <w:rPr>
          <w:rFonts w:eastAsia="Times New Roman" w:cs="Times New Roman"/>
          <w:sz w:val="28"/>
          <w:szCs w:val="28"/>
          <w:shd w:val="clear" w:color="auto" w:fill="FFFFFF"/>
        </w:rPr>
        <w:t xml:space="preserve"> hồ sơ </w:t>
      </w:r>
      <w:r w:rsidR="004470B6" w:rsidRPr="00D23AE2">
        <w:rPr>
          <w:sz w:val="28"/>
          <w:szCs w:val="28"/>
        </w:rPr>
        <w:t xml:space="preserve">đủ điều kiện </w:t>
      </w:r>
      <w:r w:rsidR="004470B6" w:rsidRPr="00D23AE2">
        <w:rPr>
          <w:rFonts w:eastAsia="Times New Roman" w:cs="Times New Roman"/>
          <w:sz w:val="28"/>
          <w:szCs w:val="28"/>
          <w:shd w:val="clear" w:color="auto" w:fill="FFFFFF"/>
        </w:rPr>
        <w:t>xét, công nhận</w:t>
      </w:r>
      <w:r w:rsidR="004470B6" w:rsidRPr="00D23AE2">
        <w:rPr>
          <w:rFonts w:eastAsia="Times New Roman" w:cs="Times New Roman"/>
          <w:b/>
          <w:bCs/>
          <w:sz w:val="28"/>
          <w:szCs w:val="20"/>
          <w:shd w:val="clear" w:color="auto" w:fill="FFFFFF"/>
          <w:lang w:val="pt-BR"/>
        </w:rPr>
        <w:t xml:space="preserve"> </w:t>
      </w:r>
      <w:r w:rsidR="004470B6" w:rsidRPr="00D23AE2">
        <w:rPr>
          <w:rFonts w:eastAsia="Times New Roman" w:cs="Times New Roman"/>
          <w:sz w:val="28"/>
          <w:szCs w:val="20"/>
          <w:shd w:val="clear" w:color="auto" w:fill="FFFFFF"/>
          <w:lang w:val="pt-BR"/>
        </w:rPr>
        <w:t>hiệu quả áp dụng và phạm vi ảnh hưởng của sáng kiến; tham mưu thành lập, họp H</w:t>
      </w:r>
      <w:r w:rsidR="004470B6" w:rsidRPr="00D23AE2">
        <w:rPr>
          <w:rFonts w:eastAsia="Times New Roman" w:cs="Times New Roman"/>
          <w:sz w:val="28"/>
          <w:szCs w:val="28"/>
          <w:shd w:val="clear" w:color="auto" w:fill="FFFFFF"/>
        </w:rPr>
        <w:t>ội đồng sáng kiến để đánh giá</w:t>
      </w:r>
      <w:r w:rsidR="00000AFA" w:rsidRPr="00D23AE2">
        <w:rPr>
          <w:rFonts w:eastAsia="Times New Roman" w:cs="Times New Roman"/>
          <w:sz w:val="28"/>
          <w:szCs w:val="28"/>
          <w:shd w:val="clear" w:color="auto" w:fill="FFFFFF"/>
        </w:rPr>
        <w:t xml:space="preserve"> hồ sơ</w:t>
      </w:r>
      <w:r w:rsidR="004470B6" w:rsidRPr="00D23AE2">
        <w:rPr>
          <w:rFonts w:eastAsia="Times New Roman" w:cs="Times New Roman"/>
          <w:sz w:val="28"/>
          <w:szCs w:val="28"/>
          <w:shd w:val="clear" w:color="auto" w:fill="FFFFFF"/>
        </w:rPr>
        <w:t>.</w:t>
      </w:r>
    </w:p>
    <w:p w14:paraId="444E8146" w14:textId="780F1CF3" w:rsidR="00000AFA" w:rsidRPr="00D23AE2" w:rsidRDefault="00000AFA" w:rsidP="00000AFA">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3. Hội đồng sáng kiến của các đơn vị tại Khoản 1 Điều này có trách nhiệm họp đánh giá hồ sơ đề nghị </w:t>
      </w:r>
      <w:r w:rsidR="001B3A38" w:rsidRPr="00D23AE2">
        <w:rPr>
          <w:rFonts w:eastAsia="Times New Roman" w:cs="Times New Roman"/>
          <w:sz w:val="28"/>
          <w:szCs w:val="28"/>
          <w:shd w:val="clear" w:color="auto" w:fill="FFFFFF"/>
        </w:rPr>
        <w:t xml:space="preserve">theo </w:t>
      </w:r>
      <w:r w:rsidR="008D0E87" w:rsidRPr="00D23AE2">
        <w:rPr>
          <w:rFonts w:eastAsia="Times New Roman" w:cs="Times New Roman"/>
          <w:sz w:val="28"/>
          <w:szCs w:val="28"/>
          <w:shd w:val="clear" w:color="auto" w:fill="FFFFFF"/>
        </w:rPr>
        <w:t xml:space="preserve">Tiêu chí </w:t>
      </w:r>
      <w:r w:rsidR="001B3A38" w:rsidRPr="00D23AE2">
        <w:rPr>
          <w:rFonts w:eastAsia="Times New Roman" w:cs="Times New Roman"/>
          <w:sz w:val="28"/>
          <w:szCs w:val="28"/>
          <w:shd w:val="clear" w:color="auto" w:fill="FFFFFF"/>
        </w:rPr>
        <w:t xml:space="preserve">đánh giá </w:t>
      </w:r>
      <w:r w:rsidR="001B3A38" w:rsidRPr="00D23AE2">
        <w:rPr>
          <w:rFonts w:eastAsia="Times New Roman" w:cs="Times New Roman"/>
          <w:sz w:val="28"/>
          <w:szCs w:val="20"/>
          <w:shd w:val="clear" w:color="auto" w:fill="FFFFFF"/>
          <w:lang w:val="pt-BR"/>
        </w:rPr>
        <w:t xml:space="preserve">tại Phụ lục 2 </w:t>
      </w:r>
      <w:r w:rsidRPr="00D23AE2">
        <w:rPr>
          <w:sz w:val="28"/>
          <w:szCs w:val="28"/>
        </w:rPr>
        <w:t>và thực hiện các thủ tục sau đây:</w:t>
      </w:r>
    </w:p>
    <w:p w14:paraId="443CFDAB" w14:textId="13B34333" w:rsidR="005B6E3F" w:rsidRPr="00D23AE2" w:rsidRDefault="00000AFA" w:rsidP="00000AFA">
      <w:pPr>
        <w:shd w:val="clear" w:color="auto" w:fill="FFFFFF"/>
        <w:spacing w:before="120" w:after="120" w:line="240" w:lineRule="auto"/>
        <w:ind w:left="131" w:firstLine="720"/>
        <w:jc w:val="both"/>
        <w:rPr>
          <w:sz w:val="28"/>
          <w:szCs w:val="28"/>
        </w:rPr>
      </w:pPr>
      <w:r w:rsidRPr="00D23AE2">
        <w:rPr>
          <w:rFonts w:eastAsia="Times New Roman" w:cs="Times New Roman"/>
          <w:sz w:val="28"/>
          <w:szCs w:val="28"/>
          <w:shd w:val="clear" w:color="auto" w:fill="FFFFFF"/>
        </w:rPr>
        <w:t xml:space="preserve">a) Trình </w:t>
      </w:r>
      <w:r w:rsidR="00D36FA1" w:rsidRPr="00D23AE2">
        <w:rPr>
          <w:rFonts w:eastAsia="Times New Roman" w:cs="Times New Roman"/>
          <w:sz w:val="28"/>
          <w:szCs w:val="28"/>
          <w:shd w:val="clear" w:color="auto" w:fill="FFFFFF"/>
        </w:rPr>
        <w:t xml:space="preserve">người đứng đầu cơ quan, đơn vị </w:t>
      </w:r>
      <w:r w:rsidR="00405F21" w:rsidRPr="00D23AE2">
        <w:rPr>
          <w:rFonts w:eastAsia="Times New Roman" w:cs="Times New Roman"/>
          <w:sz w:val="28"/>
          <w:szCs w:val="28"/>
          <w:shd w:val="clear" w:color="auto" w:fill="FFFFFF"/>
        </w:rPr>
        <w:t xml:space="preserve">quy định </w:t>
      </w:r>
      <w:r w:rsidR="00984ABA" w:rsidRPr="00D23AE2">
        <w:rPr>
          <w:rFonts w:eastAsia="Times New Roman" w:cs="Times New Roman"/>
          <w:sz w:val="28"/>
          <w:szCs w:val="28"/>
          <w:shd w:val="clear" w:color="auto" w:fill="FFFFFF"/>
        </w:rPr>
        <w:t xml:space="preserve">tại Khoản 2 Điều </w:t>
      </w:r>
      <w:r w:rsidR="006550F9" w:rsidRPr="00D23AE2">
        <w:rPr>
          <w:rFonts w:eastAsia="Times New Roman" w:cs="Times New Roman"/>
          <w:sz w:val="28"/>
          <w:szCs w:val="28"/>
          <w:shd w:val="clear" w:color="auto" w:fill="FFFFFF"/>
        </w:rPr>
        <w:t>6</w:t>
      </w:r>
      <w:r w:rsidR="00984ABA" w:rsidRPr="00D23AE2">
        <w:rPr>
          <w:rFonts w:eastAsia="Times New Roman" w:cs="Times New Roman"/>
          <w:sz w:val="28"/>
          <w:szCs w:val="28"/>
          <w:shd w:val="clear" w:color="auto" w:fill="FFFFFF"/>
        </w:rPr>
        <w:t xml:space="preserve"> Quy định này </w:t>
      </w:r>
      <w:r w:rsidRPr="00D23AE2">
        <w:rPr>
          <w:rFonts w:eastAsia="Times New Roman" w:cs="Times New Roman"/>
          <w:sz w:val="28"/>
          <w:szCs w:val="28"/>
          <w:shd w:val="clear" w:color="auto" w:fill="FFFFFF"/>
        </w:rPr>
        <w:t>ban hành quyết định c</w:t>
      </w:r>
      <w:r w:rsidRPr="00D23AE2">
        <w:rPr>
          <w:sz w:val="28"/>
          <w:szCs w:val="28"/>
        </w:rPr>
        <w:t>ông nhận</w:t>
      </w:r>
      <w:r w:rsidRPr="00D23AE2">
        <w:rPr>
          <w:rFonts w:eastAsia="Times New Roman" w:cs="Times New Roman"/>
          <w:sz w:val="28"/>
          <w:szCs w:val="28"/>
          <w:shd w:val="clear" w:color="auto" w:fill="FFFFFF"/>
        </w:rPr>
        <w:t xml:space="preserve"> </w:t>
      </w:r>
      <w:r w:rsidR="00984ABA" w:rsidRPr="00D23AE2">
        <w:rPr>
          <w:rFonts w:eastAsia="Times New Roman" w:cs="Times New Roman"/>
          <w:sz w:val="28"/>
          <w:szCs w:val="28"/>
          <w:shd w:val="clear" w:color="auto" w:fill="FFFFFF"/>
        </w:rPr>
        <w:t xml:space="preserve">hiệu quả áp dụng và </w:t>
      </w:r>
      <w:r w:rsidRPr="00D23AE2">
        <w:rPr>
          <w:rFonts w:eastAsia="Times New Roman" w:cs="Times New Roman"/>
          <w:sz w:val="28"/>
          <w:szCs w:val="28"/>
          <w:shd w:val="clear" w:color="auto" w:fill="FFFFFF"/>
        </w:rPr>
        <w:t xml:space="preserve">phạm vi ảnh hưởng của sáng kiến </w:t>
      </w:r>
      <w:r w:rsidRPr="00D23AE2">
        <w:rPr>
          <w:sz w:val="28"/>
          <w:szCs w:val="28"/>
        </w:rPr>
        <w:t>cho tác giả/đồng tác giả sáng kiến</w:t>
      </w:r>
      <w:r w:rsidR="00DE0499" w:rsidRPr="00D23AE2">
        <w:rPr>
          <w:sz w:val="28"/>
          <w:szCs w:val="28"/>
        </w:rPr>
        <w:t xml:space="preserve"> </w:t>
      </w:r>
      <w:r w:rsidR="00591CEC" w:rsidRPr="00D23AE2">
        <w:rPr>
          <w:sz w:val="28"/>
          <w:szCs w:val="28"/>
        </w:rPr>
        <w:t xml:space="preserve">đối với hồ sơ được </w:t>
      </w:r>
      <w:r w:rsidR="009912BE" w:rsidRPr="00D23AE2">
        <w:rPr>
          <w:sz w:val="28"/>
          <w:szCs w:val="28"/>
        </w:rPr>
        <w:t xml:space="preserve">Hội đồng </w:t>
      </w:r>
      <w:r w:rsidR="00591CEC" w:rsidRPr="00D23AE2">
        <w:rPr>
          <w:sz w:val="28"/>
          <w:szCs w:val="28"/>
        </w:rPr>
        <w:t>đánh giá là “Đạt”;</w:t>
      </w:r>
    </w:p>
    <w:p w14:paraId="3D3145B3" w14:textId="5E4996D5" w:rsidR="00000AFA" w:rsidRPr="00D23AE2" w:rsidRDefault="00000AFA" w:rsidP="00000AFA">
      <w:pPr>
        <w:shd w:val="clear" w:color="auto" w:fill="FFFFFF"/>
        <w:spacing w:before="120" w:after="120" w:line="240" w:lineRule="auto"/>
        <w:ind w:left="131" w:firstLine="720"/>
        <w:jc w:val="both"/>
        <w:rPr>
          <w:sz w:val="28"/>
          <w:szCs w:val="28"/>
        </w:rPr>
      </w:pPr>
      <w:r w:rsidRPr="00D23AE2">
        <w:rPr>
          <w:sz w:val="28"/>
          <w:szCs w:val="28"/>
        </w:rPr>
        <w:t xml:space="preserve">b) Từ chối công nhận </w:t>
      </w:r>
      <w:r w:rsidRPr="00D23AE2">
        <w:rPr>
          <w:rFonts w:eastAsia="Times New Roman" w:cs="Times New Roman"/>
          <w:sz w:val="28"/>
          <w:szCs w:val="28"/>
          <w:shd w:val="clear" w:color="auto" w:fill="FFFFFF"/>
        </w:rPr>
        <w:t xml:space="preserve">hiệu quả áp dụng </w:t>
      </w:r>
      <w:r w:rsidR="00984ABA" w:rsidRPr="00D23AE2">
        <w:rPr>
          <w:rFonts w:eastAsia="Times New Roman" w:cs="Times New Roman"/>
          <w:sz w:val="28"/>
          <w:szCs w:val="28"/>
          <w:shd w:val="clear" w:color="auto" w:fill="FFFFFF"/>
        </w:rPr>
        <w:t xml:space="preserve">và phạm vi ảnh hưởng </w:t>
      </w:r>
      <w:r w:rsidRPr="00D23AE2">
        <w:rPr>
          <w:rFonts w:eastAsia="Times New Roman" w:cs="Times New Roman"/>
          <w:sz w:val="28"/>
          <w:szCs w:val="28"/>
          <w:shd w:val="clear" w:color="auto" w:fill="FFFFFF"/>
        </w:rPr>
        <w:t xml:space="preserve">của sáng kiến </w:t>
      </w:r>
      <w:r w:rsidR="00591CEC" w:rsidRPr="00D23AE2">
        <w:rPr>
          <w:sz w:val="28"/>
          <w:szCs w:val="28"/>
        </w:rPr>
        <w:t xml:space="preserve">đối với hồ sơ </w:t>
      </w:r>
      <w:r w:rsidR="009912BE" w:rsidRPr="00D23AE2">
        <w:rPr>
          <w:sz w:val="28"/>
          <w:szCs w:val="28"/>
        </w:rPr>
        <w:t>được Hội đồng đánh giá là “Không đạt”</w:t>
      </w:r>
      <w:r w:rsidR="00591CEC" w:rsidRPr="00D23AE2">
        <w:rPr>
          <w:sz w:val="28"/>
          <w:szCs w:val="28"/>
        </w:rPr>
        <w:t xml:space="preserve"> và thông báo bằng văn bản cho tác giả/đồng tác giả sáng kiến, trong đó nêu rõ lý do từ chối.</w:t>
      </w:r>
    </w:p>
    <w:p w14:paraId="556A6672" w14:textId="7AC28E3E" w:rsidR="00984ABA" w:rsidRPr="00D23AE2" w:rsidRDefault="00984ABA" w:rsidP="00984ABA">
      <w:pPr>
        <w:shd w:val="clear" w:color="auto" w:fill="FFFFFF"/>
        <w:spacing w:before="120" w:after="120" w:line="240" w:lineRule="auto"/>
        <w:ind w:firstLine="720"/>
        <w:jc w:val="both"/>
        <w:rPr>
          <w:rFonts w:eastAsia="Times New Roman" w:cs="Times New Roman"/>
          <w:b/>
          <w:bCs/>
          <w:sz w:val="28"/>
          <w:szCs w:val="20"/>
          <w:shd w:val="clear" w:color="auto" w:fill="FFFFFF"/>
          <w:lang w:val="pt-BR"/>
        </w:rPr>
      </w:pPr>
      <w:r w:rsidRPr="00D23AE2">
        <w:rPr>
          <w:rFonts w:eastAsia="Times New Roman" w:cs="Times New Roman"/>
          <w:b/>
          <w:bCs/>
          <w:sz w:val="28"/>
          <w:szCs w:val="28"/>
        </w:rPr>
        <w:t>Điều</w:t>
      </w:r>
      <w:r w:rsidRPr="00D23AE2">
        <w:rPr>
          <w:rFonts w:eastAsia="Times New Roman" w:cs="Times New Roman"/>
          <w:b/>
          <w:bCs/>
          <w:sz w:val="28"/>
          <w:szCs w:val="28"/>
          <w:shd w:val="clear" w:color="auto" w:fill="FFFFFF"/>
        </w:rPr>
        <w:t xml:space="preserve"> 1</w:t>
      </w:r>
      <w:r w:rsidR="00C4705E" w:rsidRPr="00D23AE2">
        <w:rPr>
          <w:rFonts w:eastAsia="Times New Roman" w:cs="Times New Roman"/>
          <w:b/>
          <w:bCs/>
          <w:sz w:val="28"/>
          <w:szCs w:val="28"/>
          <w:shd w:val="clear" w:color="auto" w:fill="FFFFFF"/>
        </w:rPr>
        <w:t>3</w:t>
      </w:r>
      <w:r w:rsidRPr="00D23AE2">
        <w:rPr>
          <w:rFonts w:eastAsia="Times New Roman" w:cs="Times New Roman"/>
          <w:b/>
          <w:bCs/>
          <w:sz w:val="28"/>
          <w:szCs w:val="28"/>
          <w:shd w:val="clear" w:color="auto" w:fill="FFFFFF"/>
        </w:rPr>
        <w:t xml:space="preserve">. Trình tự xét, công nhận </w:t>
      </w:r>
      <w:r w:rsidRPr="00D23AE2">
        <w:rPr>
          <w:rFonts w:eastAsia="Times New Roman" w:cs="Times New Roman"/>
          <w:b/>
          <w:bCs/>
          <w:sz w:val="28"/>
          <w:szCs w:val="20"/>
          <w:shd w:val="clear" w:color="auto" w:fill="FFFFFF"/>
          <w:lang w:val="pt-BR"/>
        </w:rPr>
        <w:t xml:space="preserve">hiệu quả áp dụng và phạm vi ảnh hưởng của sáng kiến trên địa bàn toàn tỉnh Phú Thọ </w:t>
      </w:r>
      <w:r w:rsidR="00ED74B3" w:rsidRPr="00D23AE2">
        <w:rPr>
          <w:rFonts w:eastAsia="Times New Roman" w:cs="Times New Roman"/>
          <w:b/>
          <w:bCs/>
          <w:sz w:val="28"/>
          <w:szCs w:val="20"/>
          <w:shd w:val="clear" w:color="auto" w:fill="FFFFFF"/>
          <w:lang w:val="pt-BR"/>
        </w:rPr>
        <w:t>hoặc toàn quốc</w:t>
      </w:r>
    </w:p>
    <w:p w14:paraId="2CD71159" w14:textId="108A041C" w:rsidR="00984ABA" w:rsidRPr="00D23AE2" w:rsidRDefault="00984ABA" w:rsidP="00984ABA">
      <w:pPr>
        <w:shd w:val="clear" w:color="auto" w:fill="FFFFFF"/>
        <w:spacing w:before="120" w:after="120" w:line="234" w:lineRule="atLeast"/>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1. Tác giả/đồng tác giả sáng kiến nộp hồ sơ đề nghị công nhận </w:t>
      </w:r>
      <w:r w:rsidRPr="00D23AE2">
        <w:rPr>
          <w:rFonts w:eastAsia="Times New Roman" w:cs="Times New Roman"/>
          <w:sz w:val="28"/>
          <w:szCs w:val="20"/>
          <w:shd w:val="clear" w:color="auto" w:fill="FFFFFF"/>
          <w:lang w:val="pt-BR"/>
        </w:rPr>
        <w:t>hiệu quả áp dụng và phạm vi ảnh hưởng của sáng kiến</w:t>
      </w:r>
      <w:r w:rsidRPr="00D23AE2">
        <w:rPr>
          <w:rFonts w:eastAsia="Times New Roman" w:cs="Times New Roman"/>
          <w:b/>
          <w:bCs/>
          <w:sz w:val="28"/>
          <w:szCs w:val="20"/>
          <w:shd w:val="clear" w:color="auto" w:fill="FFFFFF"/>
          <w:lang w:val="pt-BR"/>
        </w:rPr>
        <w:t xml:space="preserve"> </w:t>
      </w:r>
      <w:r w:rsidRPr="00D23AE2">
        <w:rPr>
          <w:rFonts w:eastAsia="Times New Roman" w:cs="Times New Roman"/>
          <w:sz w:val="28"/>
          <w:szCs w:val="28"/>
          <w:shd w:val="clear" w:color="auto" w:fill="FFFFFF"/>
        </w:rPr>
        <w:t>về Sở Khoa học và Công nghệ (cơ quan thường trực Hội đồng sáng kiến tỉnh)</w:t>
      </w:r>
      <w:r w:rsidRPr="00D23AE2">
        <w:rPr>
          <w:rFonts w:eastAsia="Times New Roman" w:cs="Times New Roman"/>
          <w:sz w:val="28"/>
          <w:szCs w:val="20"/>
          <w:shd w:val="clear" w:color="auto" w:fill="FFFFFF"/>
          <w:lang w:val="pt-BR"/>
        </w:rPr>
        <w:t xml:space="preserve">. </w:t>
      </w:r>
      <w:r w:rsidRPr="00D23AE2">
        <w:rPr>
          <w:rFonts w:eastAsia="Times New Roman" w:cs="Times New Roman"/>
          <w:sz w:val="28"/>
          <w:szCs w:val="28"/>
          <w:shd w:val="clear" w:color="auto" w:fill="FFFFFF"/>
        </w:rPr>
        <w:t>H</w:t>
      </w:r>
      <w:r w:rsidRPr="00D23AE2">
        <w:rPr>
          <w:sz w:val="28"/>
          <w:szCs w:val="28"/>
        </w:rPr>
        <w:t xml:space="preserve">ồ sơ </w:t>
      </w:r>
      <w:r w:rsidRPr="00D23AE2">
        <w:rPr>
          <w:rFonts w:eastAsia="Times New Roman" w:cs="Times New Roman"/>
          <w:sz w:val="28"/>
          <w:szCs w:val="28"/>
          <w:shd w:val="clear" w:color="auto" w:fill="FFFFFF"/>
        </w:rPr>
        <w:t>gồm có:</w:t>
      </w:r>
    </w:p>
    <w:p w14:paraId="51C14CB0" w14:textId="65916BA5" w:rsidR="00984ABA" w:rsidRPr="00D23AE2" w:rsidRDefault="00984ABA" w:rsidP="00984ABA">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a) Đơn của tác giả/đồng tác giả đề nghị công nhận </w:t>
      </w:r>
      <w:r w:rsidRPr="00D23AE2">
        <w:rPr>
          <w:rFonts w:eastAsia="Times New Roman" w:cs="Times New Roman"/>
          <w:sz w:val="28"/>
          <w:szCs w:val="20"/>
          <w:shd w:val="clear" w:color="auto" w:fill="FFFFFF"/>
          <w:lang w:val="pt-BR"/>
        </w:rPr>
        <w:t>hiệu quả áp dụng và phạm vi ảnh hưởng của sáng kiến</w:t>
      </w:r>
      <w:r w:rsidRPr="00D23AE2">
        <w:rPr>
          <w:rFonts w:eastAsia="Times New Roman" w:cs="Times New Roman"/>
          <w:b/>
          <w:bCs/>
          <w:sz w:val="28"/>
          <w:szCs w:val="20"/>
          <w:shd w:val="clear" w:color="auto" w:fill="FFFFFF"/>
          <w:lang w:val="pt-BR"/>
        </w:rPr>
        <w:t xml:space="preserve"> </w:t>
      </w:r>
      <w:r w:rsidRPr="00D23AE2">
        <w:rPr>
          <w:rFonts w:eastAsia="Times New Roman" w:cs="Times New Roman"/>
          <w:sz w:val="28"/>
          <w:szCs w:val="28"/>
          <w:shd w:val="clear" w:color="auto" w:fill="FFFFFF"/>
        </w:rPr>
        <w:t xml:space="preserve">(Mẫu đơn tại </w:t>
      </w:r>
      <w:r w:rsidR="000A4ECA" w:rsidRPr="00D23AE2">
        <w:rPr>
          <w:rFonts w:eastAsia="Times New Roman" w:cs="Times New Roman"/>
          <w:sz w:val="28"/>
          <w:szCs w:val="28"/>
          <w:shd w:val="clear" w:color="auto" w:fill="FFFFFF"/>
        </w:rPr>
        <w:t>P</w:t>
      </w:r>
      <w:r w:rsidRPr="00D23AE2">
        <w:rPr>
          <w:rFonts w:eastAsia="Times New Roman" w:cs="Times New Roman"/>
          <w:sz w:val="28"/>
          <w:szCs w:val="28"/>
          <w:shd w:val="clear" w:color="auto" w:fill="FFFFFF"/>
        </w:rPr>
        <w:t xml:space="preserve">hụ lục </w:t>
      </w:r>
      <w:r w:rsidR="00004166" w:rsidRPr="00D23AE2">
        <w:rPr>
          <w:rFonts w:eastAsia="Times New Roman" w:cs="Times New Roman"/>
          <w:sz w:val="28"/>
          <w:szCs w:val="28"/>
          <w:shd w:val="clear" w:color="auto" w:fill="FFFFFF"/>
        </w:rPr>
        <w:t>5</w:t>
      </w:r>
      <w:r w:rsidRPr="00D23AE2">
        <w:rPr>
          <w:rFonts w:eastAsia="Times New Roman" w:cs="Times New Roman"/>
          <w:sz w:val="28"/>
          <w:szCs w:val="28"/>
          <w:shd w:val="clear" w:color="auto" w:fill="FFFFFF"/>
        </w:rPr>
        <w:t>)</w:t>
      </w:r>
      <w:r w:rsidR="00E16CA8" w:rsidRPr="00D23AE2">
        <w:rPr>
          <w:rFonts w:eastAsia="Times New Roman" w:cs="Times New Roman"/>
          <w:sz w:val="28"/>
          <w:szCs w:val="28"/>
          <w:shd w:val="clear" w:color="auto" w:fill="FFFFFF"/>
        </w:rPr>
        <w:t>.</w:t>
      </w:r>
    </w:p>
    <w:p w14:paraId="1A79AA34" w14:textId="0F008D39" w:rsidR="00646763" w:rsidRPr="00D23AE2" w:rsidRDefault="00984ABA" w:rsidP="00984ABA">
      <w:pPr>
        <w:shd w:val="clear" w:color="auto" w:fill="FFFFFF"/>
        <w:spacing w:before="120" w:after="120" w:line="240" w:lineRule="auto"/>
        <w:ind w:firstLine="720"/>
        <w:jc w:val="both"/>
        <w:rPr>
          <w:rFonts w:eastAsia="Times New Roman" w:cs="Times New Roman"/>
          <w:sz w:val="28"/>
          <w:szCs w:val="20"/>
          <w:shd w:val="clear" w:color="auto" w:fill="FFFFFF"/>
          <w:lang w:val="pt-BR"/>
        </w:rPr>
      </w:pPr>
      <w:r w:rsidRPr="00D23AE2">
        <w:rPr>
          <w:rFonts w:eastAsia="Times New Roman" w:cs="Times New Roman"/>
          <w:sz w:val="28"/>
          <w:szCs w:val="28"/>
          <w:shd w:val="clear" w:color="auto" w:fill="FFFFFF"/>
        </w:rPr>
        <w:t xml:space="preserve">b) Sao y bản chính Quyết định công nhận </w:t>
      </w:r>
      <w:r w:rsidR="004C73BB" w:rsidRPr="00D23AE2">
        <w:rPr>
          <w:rFonts w:eastAsia="Times New Roman" w:cs="Times New Roman"/>
          <w:sz w:val="28"/>
          <w:szCs w:val="20"/>
          <w:shd w:val="clear" w:color="auto" w:fill="FFFFFF"/>
          <w:lang w:val="pt-BR"/>
        </w:rPr>
        <w:t xml:space="preserve">hiệu quả áp dụng và phạm vi ảnh hưởng </w:t>
      </w:r>
      <w:r w:rsidR="00DD484F" w:rsidRPr="00D23AE2">
        <w:rPr>
          <w:rFonts w:eastAsia="Times New Roman" w:cs="Times New Roman"/>
          <w:sz w:val="28"/>
          <w:szCs w:val="20"/>
          <w:shd w:val="clear" w:color="auto" w:fill="FFFFFF"/>
          <w:lang w:val="pt-BR"/>
        </w:rPr>
        <w:t xml:space="preserve">của sáng kiến </w:t>
      </w:r>
      <w:r w:rsidR="004C73BB" w:rsidRPr="00D23AE2">
        <w:rPr>
          <w:rFonts w:eastAsia="Times New Roman" w:cs="Times New Roman"/>
          <w:sz w:val="28"/>
          <w:szCs w:val="20"/>
          <w:shd w:val="clear" w:color="auto" w:fill="FFFFFF"/>
          <w:lang w:val="nl-NL"/>
        </w:rPr>
        <w:t xml:space="preserve">trong </w:t>
      </w:r>
      <w:r w:rsidR="00646763" w:rsidRPr="00D23AE2">
        <w:rPr>
          <w:rFonts w:eastAsia="Times New Roman" w:cs="Times New Roman"/>
          <w:sz w:val="28"/>
          <w:szCs w:val="20"/>
          <w:shd w:val="clear" w:color="auto" w:fill="FFFFFF"/>
          <w:lang w:val="pt-BR"/>
        </w:rPr>
        <w:t xml:space="preserve">sở, ban, ngành, tổ chức chính trị - xã hội, tổ chức xã hội </w:t>
      </w:r>
      <w:r w:rsidR="00540EF7" w:rsidRPr="00D23AE2">
        <w:rPr>
          <w:rFonts w:eastAsia="Times New Roman" w:cs="Times New Roman"/>
          <w:sz w:val="28"/>
          <w:szCs w:val="20"/>
          <w:shd w:val="clear" w:color="auto" w:fill="FFFFFF"/>
          <w:lang w:val="pt-BR"/>
        </w:rPr>
        <w:t xml:space="preserve">- </w:t>
      </w:r>
      <w:r w:rsidR="00646763" w:rsidRPr="00D23AE2">
        <w:rPr>
          <w:rFonts w:eastAsia="Times New Roman" w:cs="Times New Roman"/>
          <w:sz w:val="28"/>
          <w:szCs w:val="20"/>
          <w:shd w:val="clear" w:color="auto" w:fill="FFFFFF"/>
          <w:lang w:val="pt-BR"/>
        </w:rPr>
        <w:t>nghề nghiệp cấp tỉnh, trong cấp huyện, doanh nghiệp, hợp tác xã</w:t>
      </w:r>
      <w:r w:rsidR="00ED74B3" w:rsidRPr="00D23AE2">
        <w:rPr>
          <w:rFonts w:eastAsia="Times New Roman" w:cs="Times New Roman"/>
          <w:sz w:val="28"/>
          <w:szCs w:val="20"/>
          <w:shd w:val="clear" w:color="auto" w:fill="FFFFFF"/>
          <w:lang w:val="pt-BR"/>
        </w:rPr>
        <w:t xml:space="preserve"> (Áp dụng đối với đề nghị công nhận hiệu quả áp dụng và phạm vi ảnh hưởng của sáng kiến </w:t>
      </w:r>
      <w:r w:rsidR="00ED74B3" w:rsidRPr="00D23AE2">
        <w:rPr>
          <w:rFonts w:eastAsia="Times New Roman" w:cs="Times New Roman"/>
          <w:sz w:val="28"/>
          <w:szCs w:val="20"/>
          <w:shd w:val="clear" w:color="auto" w:fill="FFFFFF"/>
          <w:lang w:val="pt-BR"/>
        </w:rPr>
        <w:lastRenderedPageBreak/>
        <w:t>trên địa bàn toàn tỉnh Phú Thọ); s</w:t>
      </w:r>
      <w:r w:rsidR="00ED74B3" w:rsidRPr="00D23AE2">
        <w:rPr>
          <w:rFonts w:eastAsia="Times New Roman" w:cs="Times New Roman"/>
          <w:sz w:val="28"/>
          <w:szCs w:val="28"/>
          <w:shd w:val="clear" w:color="auto" w:fill="FFFFFF"/>
        </w:rPr>
        <w:t xml:space="preserve">ao y bản chính Quyết định công nhận </w:t>
      </w:r>
      <w:r w:rsidR="00ED74B3" w:rsidRPr="00D23AE2">
        <w:rPr>
          <w:rFonts w:eastAsia="Times New Roman" w:cs="Times New Roman"/>
          <w:sz w:val="28"/>
          <w:szCs w:val="20"/>
          <w:shd w:val="clear" w:color="auto" w:fill="FFFFFF"/>
          <w:lang w:val="pt-BR"/>
        </w:rPr>
        <w:t>hiệu quả áp dụng và phạm vi ảnh hưởng của sáng kiến trên địa bàn toàn tỉnh Phú Thọ (Áp dụng đối với đề nghị công nhận hiệu quả áp dụng và phạm vi ảnh hưởng của sáng kiến trên địa bàn toàn quốc).</w:t>
      </w:r>
    </w:p>
    <w:p w14:paraId="25089DC9" w14:textId="6621E524" w:rsidR="005676A2" w:rsidRPr="00D23AE2" w:rsidRDefault="005676A2" w:rsidP="00984ABA">
      <w:pPr>
        <w:shd w:val="clear" w:color="auto" w:fill="FFFFFF"/>
        <w:spacing w:before="120" w:after="120" w:line="240" w:lineRule="auto"/>
        <w:ind w:firstLine="720"/>
        <w:jc w:val="both"/>
        <w:rPr>
          <w:rFonts w:eastAsia="Times New Roman" w:cs="Times New Roman"/>
          <w:sz w:val="28"/>
          <w:szCs w:val="20"/>
          <w:shd w:val="clear" w:color="auto" w:fill="FFFFFF"/>
          <w:lang w:val="nl-NL"/>
        </w:rPr>
      </w:pPr>
      <w:r w:rsidRPr="00D23AE2">
        <w:rPr>
          <w:rFonts w:eastAsia="Times New Roman" w:cs="Times New Roman"/>
          <w:sz w:val="28"/>
          <w:szCs w:val="20"/>
          <w:shd w:val="clear" w:color="auto" w:fill="FFFFFF"/>
          <w:lang w:val="pt-BR"/>
        </w:rPr>
        <w:t xml:space="preserve">c) Tài liệu minh chứng </w:t>
      </w:r>
      <w:r w:rsidR="00352179" w:rsidRPr="00D23AE2">
        <w:rPr>
          <w:rFonts w:eastAsia="Times New Roman" w:cs="Times New Roman"/>
          <w:sz w:val="28"/>
          <w:szCs w:val="20"/>
          <w:shd w:val="clear" w:color="auto" w:fill="FFFFFF"/>
          <w:lang w:val="pt-BR"/>
        </w:rPr>
        <w:t>hiệu quả áp dụng và phạm vi ảnh hưởng của sáng kiến</w:t>
      </w:r>
      <w:r w:rsidRPr="00D23AE2">
        <w:rPr>
          <w:rFonts w:eastAsia="Times New Roman" w:cs="Times New Roman"/>
          <w:sz w:val="28"/>
          <w:szCs w:val="20"/>
          <w:shd w:val="clear" w:color="auto" w:fill="FFFFFF"/>
          <w:lang w:val="pt-BR"/>
        </w:rPr>
        <w:t>;</w:t>
      </w:r>
    </w:p>
    <w:p w14:paraId="4ECED007" w14:textId="300E17E2" w:rsidR="00984ABA" w:rsidRPr="00D23AE2" w:rsidRDefault="005676A2" w:rsidP="00984ABA">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d</w:t>
      </w:r>
      <w:r w:rsidR="00984ABA" w:rsidRPr="00D23AE2">
        <w:rPr>
          <w:rFonts w:eastAsia="Times New Roman" w:cs="Times New Roman"/>
          <w:sz w:val="28"/>
          <w:szCs w:val="28"/>
          <w:shd w:val="clear" w:color="auto" w:fill="FFFFFF"/>
        </w:rPr>
        <w:t xml:space="preserve">) Tờ trình của </w:t>
      </w:r>
      <w:r w:rsidR="004C73BB" w:rsidRPr="00D23AE2">
        <w:rPr>
          <w:rFonts w:eastAsia="Times New Roman" w:cs="Times New Roman"/>
          <w:sz w:val="28"/>
          <w:szCs w:val="28"/>
          <w:shd w:val="clear" w:color="auto" w:fill="FFFFFF"/>
        </w:rPr>
        <w:t xml:space="preserve">người đứng đầu cơ quan, đơn vị quy định tại Khoản 2 Điều </w:t>
      </w:r>
      <w:r w:rsidR="006550F9" w:rsidRPr="00D23AE2">
        <w:rPr>
          <w:rFonts w:eastAsia="Times New Roman" w:cs="Times New Roman"/>
          <w:sz w:val="28"/>
          <w:szCs w:val="28"/>
          <w:shd w:val="clear" w:color="auto" w:fill="FFFFFF"/>
        </w:rPr>
        <w:t>6</w:t>
      </w:r>
      <w:r w:rsidR="004C73BB" w:rsidRPr="00D23AE2">
        <w:rPr>
          <w:rFonts w:eastAsia="Times New Roman" w:cs="Times New Roman"/>
          <w:sz w:val="28"/>
          <w:szCs w:val="28"/>
          <w:shd w:val="clear" w:color="auto" w:fill="FFFFFF"/>
        </w:rPr>
        <w:t xml:space="preserve"> gửi Chủ tịch Uỷ ban nhân dân tỉnh</w:t>
      </w:r>
      <w:r w:rsidR="0031028B" w:rsidRPr="00D23AE2">
        <w:rPr>
          <w:rFonts w:eastAsia="Times New Roman" w:cs="Times New Roman"/>
          <w:sz w:val="28"/>
          <w:szCs w:val="28"/>
          <w:shd w:val="clear" w:color="auto" w:fill="FFFFFF"/>
        </w:rPr>
        <w:t>.</w:t>
      </w:r>
    </w:p>
    <w:p w14:paraId="6D684FC1" w14:textId="61768794" w:rsidR="004C73BB" w:rsidRPr="00D23AE2" w:rsidRDefault="004C73BB" w:rsidP="004C73BB">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0"/>
          <w:shd w:val="clear" w:color="auto" w:fill="FFFFFF"/>
          <w:lang w:val="pt-BR"/>
        </w:rPr>
        <w:t xml:space="preserve">2. </w:t>
      </w:r>
      <w:r w:rsidRPr="00D23AE2">
        <w:rPr>
          <w:rFonts w:eastAsia="Times New Roman" w:cs="Times New Roman"/>
          <w:sz w:val="28"/>
          <w:szCs w:val="28"/>
          <w:shd w:val="clear" w:color="auto" w:fill="FFFFFF"/>
        </w:rPr>
        <w:t>Sở Khoa học và Công nghệ có trách nhiệm:</w:t>
      </w:r>
    </w:p>
    <w:p w14:paraId="14A93776" w14:textId="4CE59A21" w:rsidR="003651FF" w:rsidRPr="00D23AE2" w:rsidRDefault="004C73BB" w:rsidP="004C73BB">
      <w:pPr>
        <w:shd w:val="clear" w:color="auto" w:fill="FFFFFF"/>
        <w:spacing w:before="120" w:after="120" w:line="240" w:lineRule="auto"/>
        <w:ind w:firstLine="720"/>
        <w:jc w:val="both"/>
        <w:rPr>
          <w:sz w:val="28"/>
          <w:szCs w:val="28"/>
        </w:rPr>
      </w:pPr>
      <w:r w:rsidRPr="00D23AE2">
        <w:rPr>
          <w:rFonts w:eastAsia="Times New Roman" w:cs="Times New Roman"/>
          <w:sz w:val="28"/>
          <w:szCs w:val="28"/>
          <w:shd w:val="clear" w:color="auto" w:fill="FFFFFF"/>
        </w:rPr>
        <w:t>a) T</w:t>
      </w:r>
      <w:r w:rsidRPr="00D23AE2">
        <w:rPr>
          <w:sz w:val="28"/>
          <w:szCs w:val="28"/>
        </w:rPr>
        <w:t xml:space="preserve">iếp nhận, xem xét hồ sơ đề nghị, </w:t>
      </w:r>
      <w:r w:rsidR="003651FF" w:rsidRPr="00D23AE2">
        <w:rPr>
          <w:sz w:val="28"/>
          <w:szCs w:val="28"/>
        </w:rPr>
        <w:t xml:space="preserve">hướng dẫn </w:t>
      </w:r>
      <w:r w:rsidRPr="00D23AE2">
        <w:rPr>
          <w:sz w:val="28"/>
          <w:szCs w:val="28"/>
        </w:rPr>
        <w:t>tác giả sáng kiến hoàn thiện hồ sơ</w:t>
      </w:r>
      <w:r w:rsidR="003651FF" w:rsidRPr="00D23AE2">
        <w:rPr>
          <w:sz w:val="28"/>
          <w:szCs w:val="28"/>
        </w:rPr>
        <w:t>. Thông báo bằng văn bản cho tác giả sáng kiến (người nộp đơn) về hồ sơ hợp lệ</w:t>
      </w:r>
      <w:r w:rsidR="00B22352" w:rsidRPr="00D23AE2">
        <w:rPr>
          <w:sz w:val="28"/>
          <w:szCs w:val="28"/>
        </w:rPr>
        <w:t>,</w:t>
      </w:r>
      <w:r w:rsidR="003651FF" w:rsidRPr="00D23AE2">
        <w:rPr>
          <w:sz w:val="28"/>
          <w:szCs w:val="28"/>
        </w:rPr>
        <w:t xml:space="preserve"> hồ sơ chưa đủ điều kiện trình xét, công nhận </w:t>
      </w:r>
      <w:r w:rsidR="003651FF" w:rsidRPr="00D23AE2">
        <w:rPr>
          <w:rFonts w:eastAsia="Times New Roman" w:cs="Times New Roman"/>
          <w:sz w:val="28"/>
          <w:szCs w:val="20"/>
          <w:shd w:val="clear" w:color="auto" w:fill="FFFFFF"/>
          <w:lang w:val="pt-BR"/>
        </w:rPr>
        <w:t>hiệu quả áp dụng và phạm vi ảnh hưởng của sáng kiến, trong đó nêu rõ lý do;</w:t>
      </w:r>
    </w:p>
    <w:p w14:paraId="2215C86A" w14:textId="18713D67" w:rsidR="00F47309" w:rsidRPr="00D23AE2" w:rsidRDefault="004C73BB" w:rsidP="004C73BB">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sz w:val="28"/>
          <w:szCs w:val="28"/>
        </w:rPr>
        <w:t>b) T</w:t>
      </w:r>
      <w:r w:rsidRPr="00D23AE2">
        <w:rPr>
          <w:rFonts w:eastAsia="Times New Roman" w:cs="Times New Roman"/>
          <w:sz w:val="28"/>
          <w:szCs w:val="28"/>
          <w:shd w:val="clear" w:color="auto" w:fill="FFFFFF"/>
        </w:rPr>
        <w:t xml:space="preserve">ổng hợp hồ sơ </w:t>
      </w:r>
      <w:r w:rsidRPr="00D23AE2">
        <w:rPr>
          <w:sz w:val="28"/>
          <w:szCs w:val="28"/>
        </w:rPr>
        <w:t xml:space="preserve">đủ điều kiện </w:t>
      </w:r>
      <w:r w:rsidR="00267E82" w:rsidRPr="00D23AE2">
        <w:rPr>
          <w:sz w:val="28"/>
          <w:szCs w:val="28"/>
        </w:rPr>
        <w:t xml:space="preserve">trình </w:t>
      </w:r>
      <w:r w:rsidRPr="00D23AE2">
        <w:rPr>
          <w:rFonts w:eastAsia="Times New Roman" w:cs="Times New Roman"/>
          <w:sz w:val="28"/>
          <w:szCs w:val="28"/>
          <w:shd w:val="clear" w:color="auto" w:fill="FFFFFF"/>
        </w:rPr>
        <w:t>xét, công nhận</w:t>
      </w:r>
      <w:r w:rsidRPr="00D23AE2">
        <w:rPr>
          <w:rFonts w:eastAsia="Times New Roman" w:cs="Times New Roman"/>
          <w:b/>
          <w:bCs/>
          <w:sz w:val="28"/>
          <w:szCs w:val="20"/>
          <w:shd w:val="clear" w:color="auto" w:fill="FFFFFF"/>
          <w:lang w:val="pt-BR"/>
        </w:rPr>
        <w:t xml:space="preserve"> </w:t>
      </w:r>
      <w:r w:rsidRPr="00D23AE2">
        <w:rPr>
          <w:rFonts w:eastAsia="Times New Roman" w:cs="Times New Roman"/>
          <w:sz w:val="28"/>
          <w:szCs w:val="20"/>
          <w:shd w:val="clear" w:color="auto" w:fill="FFFFFF"/>
          <w:lang w:val="pt-BR"/>
        </w:rPr>
        <w:t xml:space="preserve">hiệu quả áp dụng và phạm vi ảnh hưởng của sáng kiến; </w:t>
      </w:r>
      <w:r w:rsidR="006553FA" w:rsidRPr="00D23AE2">
        <w:rPr>
          <w:rFonts w:eastAsia="Times New Roman" w:cs="Times New Roman"/>
          <w:sz w:val="28"/>
          <w:szCs w:val="28"/>
          <w:shd w:val="clear" w:color="auto" w:fill="FFFFFF"/>
        </w:rPr>
        <w:t xml:space="preserve">thành lập </w:t>
      </w:r>
      <w:r w:rsidR="005168F6" w:rsidRPr="00D23AE2">
        <w:rPr>
          <w:rFonts w:eastAsia="Times New Roman" w:cs="Times New Roman"/>
          <w:sz w:val="28"/>
          <w:szCs w:val="28"/>
          <w:shd w:val="clear" w:color="auto" w:fill="FFFFFF"/>
        </w:rPr>
        <w:t xml:space="preserve">các </w:t>
      </w:r>
      <w:r w:rsidR="00F47309" w:rsidRPr="00D23AE2">
        <w:rPr>
          <w:rFonts w:eastAsia="Times New Roman" w:cs="Times New Roman"/>
          <w:sz w:val="28"/>
          <w:szCs w:val="28"/>
          <w:shd w:val="clear" w:color="auto" w:fill="FFFFFF"/>
        </w:rPr>
        <w:t xml:space="preserve">Tổ </w:t>
      </w:r>
      <w:r w:rsidR="00EB02E9" w:rsidRPr="00D23AE2">
        <w:rPr>
          <w:rFonts w:eastAsia="Times New Roman" w:cs="Times New Roman"/>
          <w:sz w:val="28"/>
          <w:szCs w:val="28"/>
          <w:shd w:val="clear" w:color="auto" w:fill="FFFFFF"/>
        </w:rPr>
        <w:t xml:space="preserve">giúp việc </w:t>
      </w:r>
      <w:r w:rsidR="006553FA" w:rsidRPr="00D23AE2">
        <w:rPr>
          <w:rFonts w:eastAsia="Times New Roman" w:cs="Times New Roman"/>
          <w:sz w:val="28"/>
          <w:szCs w:val="28"/>
          <w:shd w:val="clear" w:color="auto" w:fill="FFFFFF"/>
        </w:rPr>
        <w:t>đánh giá hiệu quả áp dụng và phạm vi ảnh hưởng của sáng kiến</w:t>
      </w:r>
      <w:r w:rsidR="00F47309" w:rsidRPr="00D23AE2">
        <w:rPr>
          <w:rFonts w:eastAsia="Times New Roman" w:cs="Times New Roman"/>
          <w:sz w:val="28"/>
          <w:szCs w:val="28"/>
          <w:shd w:val="clear" w:color="auto" w:fill="FFFFFF"/>
        </w:rPr>
        <w:t>.</w:t>
      </w:r>
    </w:p>
    <w:p w14:paraId="135BDA43" w14:textId="4EEFD689" w:rsidR="00F47309" w:rsidRPr="00D23AE2" w:rsidRDefault="00F47309" w:rsidP="00F47309">
      <w:pPr>
        <w:shd w:val="clear" w:color="auto" w:fill="FFFFFF"/>
        <w:spacing w:before="120" w:after="120" w:line="240" w:lineRule="auto"/>
        <w:ind w:left="131" w:firstLine="720"/>
        <w:jc w:val="both"/>
        <w:rPr>
          <w:sz w:val="28"/>
          <w:szCs w:val="28"/>
        </w:rPr>
      </w:pPr>
      <w:r w:rsidRPr="00D23AE2">
        <w:rPr>
          <w:rFonts w:eastAsia="Times New Roman" w:cs="Times New Roman"/>
          <w:sz w:val="28"/>
          <w:szCs w:val="28"/>
          <w:shd w:val="clear" w:color="auto" w:fill="FFFFFF"/>
        </w:rPr>
        <w:t xml:space="preserve">c) </w:t>
      </w:r>
      <w:r w:rsidR="00EB02E9" w:rsidRPr="00D23AE2">
        <w:rPr>
          <w:rFonts w:eastAsia="Times New Roman" w:cs="Times New Roman"/>
          <w:sz w:val="28"/>
          <w:szCs w:val="28"/>
          <w:shd w:val="clear" w:color="auto" w:fill="FFFFFF"/>
        </w:rPr>
        <w:t>Tổng hợp, x</w:t>
      </w:r>
      <w:r w:rsidRPr="00D23AE2">
        <w:rPr>
          <w:rFonts w:eastAsia="Times New Roman" w:cs="Times New Roman"/>
          <w:sz w:val="28"/>
          <w:szCs w:val="28"/>
          <w:shd w:val="clear" w:color="auto" w:fill="FFFFFF"/>
        </w:rPr>
        <w:t xml:space="preserve">ây dựng báo cáo kết quả đánh giá của các </w:t>
      </w:r>
      <w:r w:rsidR="00EB02E9" w:rsidRPr="00D23AE2">
        <w:rPr>
          <w:rFonts w:eastAsia="Times New Roman" w:cs="Times New Roman"/>
          <w:sz w:val="28"/>
          <w:szCs w:val="28"/>
          <w:shd w:val="clear" w:color="auto" w:fill="FFFFFF"/>
        </w:rPr>
        <w:t>Tổ giúp việc</w:t>
      </w:r>
      <w:r w:rsidRPr="00D23AE2">
        <w:rPr>
          <w:rFonts w:eastAsia="Times New Roman" w:cs="Times New Roman"/>
          <w:sz w:val="28"/>
          <w:szCs w:val="28"/>
          <w:shd w:val="clear" w:color="auto" w:fill="FFFFFF"/>
        </w:rPr>
        <w:t>; tổng hợp hồ sơ sáng kiến đủ điều kiện xem xét, công nhận hiệu quả áp dụng và phạm vi ảnh hưởng</w:t>
      </w:r>
      <w:r w:rsidR="0053382C" w:rsidRPr="00D23AE2">
        <w:rPr>
          <w:rFonts w:eastAsia="Times New Roman" w:cs="Times New Roman"/>
          <w:sz w:val="28"/>
          <w:szCs w:val="28"/>
          <w:shd w:val="clear" w:color="auto" w:fill="FFFFFF"/>
        </w:rPr>
        <w:t xml:space="preserve">, </w:t>
      </w:r>
      <w:r w:rsidRPr="00D23AE2">
        <w:rPr>
          <w:rFonts w:eastAsia="Times New Roman" w:cs="Times New Roman"/>
          <w:sz w:val="28"/>
          <w:szCs w:val="28"/>
          <w:shd w:val="clear" w:color="auto" w:fill="FFFFFF"/>
        </w:rPr>
        <w:t>gửi các thành viên Hội đồng sáng kiến tỉnh nghiên cứu trước khi tổ chức họp Hội đồng</w:t>
      </w:r>
      <w:r w:rsidR="00EB02E9" w:rsidRPr="00D23AE2">
        <w:rPr>
          <w:rFonts w:eastAsia="Times New Roman" w:cs="Times New Roman"/>
          <w:sz w:val="28"/>
          <w:szCs w:val="28"/>
          <w:shd w:val="clear" w:color="auto" w:fill="FFFFFF"/>
        </w:rPr>
        <w:t>.</w:t>
      </w:r>
    </w:p>
    <w:p w14:paraId="47B68E43" w14:textId="33036E76" w:rsidR="0041517C" w:rsidRPr="00D23AE2" w:rsidRDefault="00F47309" w:rsidP="004C73BB">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3. </w:t>
      </w:r>
      <w:r w:rsidR="00EB02E9" w:rsidRPr="00D23AE2">
        <w:rPr>
          <w:rFonts w:eastAsia="Times New Roman" w:cs="Times New Roman"/>
          <w:sz w:val="28"/>
          <w:szCs w:val="28"/>
          <w:shd w:val="clear" w:color="auto" w:fill="FFFFFF"/>
        </w:rPr>
        <w:t xml:space="preserve">Tổ giúp việc </w:t>
      </w:r>
      <w:r w:rsidR="00733F92" w:rsidRPr="00D23AE2">
        <w:rPr>
          <w:rFonts w:eastAsia="Times New Roman" w:cs="Times New Roman"/>
          <w:sz w:val="28"/>
          <w:szCs w:val="28"/>
          <w:shd w:val="clear" w:color="auto" w:fill="FFFFFF"/>
        </w:rPr>
        <w:t>có trách nhiệm</w:t>
      </w:r>
      <w:r w:rsidRPr="00D23AE2">
        <w:rPr>
          <w:rFonts w:eastAsia="Times New Roman" w:cs="Times New Roman"/>
          <w:sz w:val="28"/>
          <w:szCs w:val="28"/>
          <w:shd w:val="clear" w:color="auto" w:fill="FFFFFF"/>
        </w:rPr>
        <w:t xml:space="preserve"> đánh giá </w:t>
      </w:r>
      <w:r w:rsidR="00F273D2" w:rsidRPr="00D23AE2">
        <w:rPr>
          <w:rFonts w:eastAsia="Times New Roman" w:cs="Times New Roman"/>
          <w:sz w:val="28"/>
          <w:szCs w:val="28"/>
          <w:shd w:val="clear" w:color="auto" w:fill="FFFFFF"/>
        </w:rPr>
        <w:t xml:space="preserve">hồ sơ </w:t>
      </w:r>
      <w:r w:rsidRPr="00D23AE2">
        <w:rPr>
          <w:rFonts w:eastAsia="Times New Roman" w:cs="Times New Roman"/>
          <w:sz w:val="28"/>
          <w:szCs w:val="28"/>
          <w:shd w:val="clear" w:color="auto" w:fill="FFFFFF"/>
        </w:rPr>
        <w:t xml:space="preserve">theo </w:t>
      </w:r>
      <w:r w:rsidR="008D0E87" w:rsidRPr="00D23AE2">
        <w:rPr>
          <w:rFonts w:eastAsia="Times New Roman" w:cs="Times New Roman"/>
          <w:sz w:val="28"/>
          <w:szCs w:val="28"/>
          <w:shd w:val="clear" w:color="auto" w:fill="FFFFFF"/>
        </w:rPr>
        <w:t xml:space="preserve">Tiêu chí </w:t>
      </w:r>
      <w:r w:rsidR="00F273D2" w:rsidRPr="00D23AE2">
        <w:rPr>
          <w:rFonts w:eastAsia="Times New Roman" w:cs="Times New Roman"/>
          <w:sz w:val="28"/>
          <w:szCs w:val="28"/>
          <w:shd w:val="clear" w:color="auto" w:fill="FFFFFF"/>
        </w:rPr>
        <w:t xml:space="preserve">đánh giá tại </w:t>
      </w:r>
      <w:r w:rsidR="00C77FA4" w:rsidRPr="00D23AE2">
        <w:rPr>
          <w:rFonts w:eastAsia="Times New Roman" w:cs="Times New Roman"/>
          <w:sz w:val="28"/>
          <w:szCs w:val="28"/>
          <w:shd w:val="clear" w:color="auto" w:fill="FFFFFF"/>
        </w:rPr>
        <w:t>P</w:t>
      </w:r>
      <w:r w:rsidRPr="00D23AE2">
        <w:rPr>
          <w:rFonts w:eastAsia="Times New Roman" w:cs="Times New Roman"/>
          <w:sz w:val="28"/>
          <w:szCs w:val="28"/>
          <w:shd w:val="clear" w:color="auto" w:fill="FFFFFF"/>
        </w:rPr>
        <w:t xml:space="preserve">hụ </w:t>
      </w:r>
      <w:r w:rsidR="003C2877" w:rsidRPr="00D23AE2">
        <w:rPr>
          <w:rFonts w:eastAsia="Times New Roman" w:cs="Times New Roman"/>
          <w:sz w:val="28"/>
          <w:szCs w:val="28"/>
          <w:shd w:val="clear" w:color="auto" w:fill="FFFFFF"/>
        </w:rPr>
        <w:t xml:space="preserve">lục </w:t>
      </w:r>
      <w:r w:rsidR="00C77FA4" w:rsidRPr="00D23AE2">
        <w:rPr>
          <w:rFonts w:eastAsia="Times New Roman" w:cs="Times New Roman"/>
          <w:sz w:val="28"/>
          <w:szCs w:val="28"/>
          <w:shd w:val="clear" w:color="auto" w:fill="FFFFFF"/>
        </w:rPr>
        <w:t>3</w:t>
      </w:r>
      <w:r w:rsidR="00135F44" w:rsidRPr="00D23AE2">
        <w:rPr>
          <w:rFonts w:eastAsia="Times New Roman" w:cs="Times New Roman"/>
          <w:sz w:val="28"/>
          <w:szCs w:val="28"/>
          <w:shd w:val="clear" w:color="auto" w:fill="FFFFFF"/>
        </w:rPr>
        <w:t>,</w:t>
      </w:r>
      <w:r w:rsidR="0041517C" w:rsidRPr="00D23AE2">
        <w:rPr>
          <w:rFonts w:eastAsia="Times New Roman" w:cs="Times New Roman"/>
          <w:sz w:val="28"/>
          <w:szCs w:val="28"/>
          <w:shd w:val="clear" w:color="auto" w:fill="FFFFFF"/>
        </w:rPr>
        <w:t xml:space="preserve"> Phụ lục 4</w:t>
      </w:r>
      <w:r w:rsidR="00CD0632" w:rsidRPr="00D23AE2">
        <w:rPr>
          <w:rFonts w:eastAsia="Times New Roman" w:cs="Times New Roman"/>
          <w:sz w:val="28"/>
          <w:szCs w:val="28"/>
          <w:shd w:val="clear" w:color="auto" w:fill="FFFFFF"/>
        </w:rPr>
        <w:t xml:space="preserve"> Quy định này.</w:t>
      </w:r>
      <w:r w:rsidR="0041517C" w:rsidRPr="00D23AE2">
        <w:rPr>
          <w:rFonts w:eastAsia="Times New Roman" w:cs="Times New Roman"/>
          <w:sz w:val="28"/>
          <w:szCs w:val="28"/>
          <w:shd w:val="clear" w:color="auto" w:fill="FFFFFF"/>
        </w:rPr>
        <w:t xml:space="preserve"> </w:t>
      </w:r>
    </w:p>
    <w:p w14:paraId="3CE8A571" w14:textId="34CF2D03" w:rsidR="00F47309" w:rsidRPr="00D23AE2" w:rsidRDefault="00775AFF" w:rsidP="004C73BB">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Mỗi Tổ giúp việc gồm 03 thành viên: Tổ trưởng là lãnh đạo Sở Khoa học và Công nghệ; tổ phó là lãnh đạo cơ quan quản lý lĩnh vực của sáng kiến; 01 chuyên viên Sở Khoa học và Công nghệ làm thư ký. </w:t>
      </w:r>
      <w:r w:rsidRPr="00D23AE2">
        <w:rPr>
          <w:sz w:val="28"/>
          <w:szCs w:val="28"/>
        </w:rPr>
        <w:t xml:space="preserve">Quyết định của Tổ giúp việc được thông qua theo nguyên tắc bỏ phiếu kín với ít nhất 2/3 ý kiến đồng ý của các thành viên trong Tổ. Trường hợp hồ sơ được đánh giá “Không đạt”, Tổ </w:t>
      </w:r>
      <w:r w:rsidR="002161E6" w:rsidRPr="00D23AE2">
        <w:rPr>
          <w:sz w:val="28"/>
          <w:szCs w:val="28"/>
        </w:rPr>
        <w:t xml:space="preserve">giúp việc </w:t>
      </w:r>
      <w:r w:rsidRPr="00D23AE2">
        <w:rPr>
          <w:sz w:val="28"/>
          <w:szCs w:val="28"/>
        </w:rPr>
        <w:t xml:space="preserve">có trách nhiệm </w:t>
      </w:r>
      <w:r w:rsidR="00EB02E9" w:rsidRPr="00D23AE2">
        <w:rPr>
          <w:rFonts w:eastAsia="Times New Roman" w:cs="Times New Roman"/>
          <w:sz w:val="28"/>
          <w:szCs w:val="28"/>
          <w:shd w:val="clear" w:color="auto" w:fill="FFFFFF"/>
        </w:rPr>
        <w:t xml:space="preserve">thông báo bằng văn bản cho tác giả sáng kiến </w:t>
      </w:r>
      <w:r w:rsidR="00EB02E9" w:rsidRPr="00D23AE2">
        <w:rPr>
          <w:sz w:val="28"/>
          <w:szCs w:val="28"/>
        </w:rPr>
        <w:t>(người nộp đơn), trong đó nêu rõ lý do</w:t>
      </w:r>
      <w:r w:rsidR="00073D4B" w:rsidRPr="00D23AE2">
        <w:rPr>
          <w:sz w:val="28"/>
          <w:szCs w:val="28"/>
        </w:rPr>
        <w:t xml:space="preserve"> “Không đạt”</w:t>
      </w:r>
      <w:r w:rsidR="00EB02E9" w:rsidRPr="00D23AE2">
        <w:rPr>
          <w:sz w:val="28"/>
          <w:szCs w:val="28"/>
        </w:rPr>
        <w:t>.</w:t>
      </w:r>
      <w:r w:rsidR="000B3491" w:rsidRPr="00D23AE2">
        <w:rPr>
          <w:sz w:val="28"/>
          <w:szCs w:val="28"/>
        </w:rPr>
        <w:t xml:space="preserve"> </w:t>
      </w:r>
    </w:p>
    <w:p w14:paraId="1F592C87" w14:textId="02F7B4F1" w:rsidR="005B301F" w:rsidRPr="00D23AE2" w:rsidRDefault="005168F6" w:rsidP="00580A7A">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4</w:t>
      </w:r>
      <w:r w:rsidR="00580A7A" w:rsidRPr="00D23AE2">
        <w:rPr>
          <w:rFonts w:eastAsia="Times New Roman" w:cs="Times New Roman"/>
          <w:sz w:val="28"/>
          <w:szCs w:val="28"/>
          <w:shd w:val="clear" w:color="auto" w:fill="FFFFFF"/>
        </w:rPr>
        <w:t xml:space="preserve">. Hội đồng sáng kiến tỉnh </w:t>
      </w:r>
      <w:r w:rsidR="008D58B3" w:rsidRPr="00D23AE2">
        <w:rPr>
          <w:rFonts w:eastAsia="Times New Roman" w:cs="Times New Roman"/>
          <w:sz w:val="28"/>
          <w:szCs w:val="28"/>
          <w:shd w:val="clear" w:color="auto" w:fill="FFFFFF"/>
        </w:rPr>
        <w:t xml:space="preserve">họp </w:t>
      </w:r>
      <w:r w:rsidR="005B301F" w:rsidRPr="00D23AE2">
        <w:rPr>
          <w:rFonts w:eastAsia="Times New Roman" w:cs="Times New Roman"/>
          <w:sz w:val="28"/>
          <w:szCs w:val="28"/>
          <w:shd w:val="clear" w:color="auto" w:fill="FFFFFF"/>
        </w:rPr>
        <w:t xml:space="preserve">xem xét, </w:t>
      </w:r>
      <w:r w:rsidR="008D58B3" w:rsidRPr="00D23AE2">
        <w:rPr>
          <w:rFonts w:eastAsia="Times New Roman" w:cs="Times New Roman"/>
          <w:sz w:val="28"/>
          <w:szCs w:val="28"/>
          <w:shd w:val="clear" w:color="auto" w:fill="FFFFFF"/>
        </w:rPr>
        <w:t xml:space="preserve">đánh giá hồ sơ đề nghị công nhận hiệu quả áp dụng và phạm vi ảnh hưởng của sáng kiến </w:t>
      </w:r>
      <w:r w:rsidR="005B301F" w:rsidRPr="00D23AE2">
        <w:rPr>
          <w:rFonts w:eastAsia="Times New Roman" w:cs="Times New Roman"/>
          <w:sz w:val="28"/>
          <w:szCs w:val="28"/>
          <w:shd w:val="clear" w:color="auto" w:fill="FFFFFF"/>
        </w:rPr>
        <w:t>trên cơ sở kết quả đánh giá của Tổ giúp việc. M</w:t>
      </w:r>
      <w:r w:rsidR="008D58B3" w:rsidRPr="00D23AE2">
        <w:rPr>
          <w:rFonts w:eastAsia="Times New Roman" w:cs="Times New Roman"/>
          <w:sz w:val="28"/>
          <w:szCs w:val="28"/>
          <w:shd w:val="clear" w:color="auto" w:fill="FFFFFF"/>
        </w:rPr>
        <w:t xml:space="preserve">ỗi năm </w:t>
      </w:r>
      <w:r w:rsidR="005B301F" w:rsidRPr="00D23AE2">
        <w:rPr>
          <w:rFonts w:eastAsia="Times New Roman" w:cs="Times New Roman"/>
          <w:sz w:val="28"/>
          <w:szCs w:val="28"/>
          <w:shd w:val="clear" w:color="auto" w:fill="FFFFFF"/>
        </w:rPr>
        <w:t xml:space="preserve">Hội đồng họp định kỳ </w:t>
      </w:r>
      <w:r w:rsidR="008D58B3" w:rsidRPr="00D23AE2">
        <w:rPr>
          <w:rFonts w:eastAsia="Times New Roman" w:cs="Times New Roman"/>
          <w:sz w:val="28"/>
          <w:szCs w:val="28"/>
          <w:shd w:val="clear" w:color="auto" w:fill="FFFFFF"/>
        </w:rPr>
        <w:t>02 lần (tháng 6 và tháng 12)</w:t>
      </w:r>
      <w:r w:rsidR="005B301F" w:rsidRPr="00D23AE2">
        <w:rPr>
          <w:rFonts w:eastAsia="Times New Roman" w:cs="Times New Roman"/>
          <w:sz w:val="28"/>
          <w:szCs w:val="28"/>
          <w:shd w:val="clear" w:color="auto" w:fill="FFFFFF"/>
        </w:rPr>
        <w:t xml:space="preserve"> và họp đột xuất khi cần thiết. Căn cứ kết quả họp, Hội đồng có trách nhiệm:</w:t>
      </w:r>
      <w:r w:rsidR="00073D4B" w:rsidRPr="00D23AE2">
        <w:rPr>
          <w:rFonts w:eastAsia="Times New Roman" w:cs="Times New Roman"/>
          <w:sz w:val="28"/>
          <w:szCs w:val="28"/>
          <w:shd w:val="clear" w:color="auto" w:fill="FFFFFF"/>
        </w:rPr>
        <w:t xml:space="preserve"> </w:t>
      </w:r>
    </w:p>
    <w:p w14:paraId="2DB8AA25" w14:textId="76508402" w:rsidR="00ED5FDC" w:rsidRPr="00D23AE2" w:rsidRDefault="00580A7A" w:rsidP="00580A7A">
      <w:pPr>
        <w:shd w:val="clear" w:color="auto" w:fill="FFFFFF"/>
        <w:spacing w:before="120" w:after="120" w:line="240" w:lineRule="auto"/>
        <w:ind w:left="131" w:firstLine="720"/>
        <w:jc w:val="both"/>
        <w:rPr>
          <w:sz w:val="28"/>
          <w:szCs w:val="28"/>
        </w:rPr>
      </w:pPr>
      <w:r w:rsidRPr="00D23AE2">
        <w:rPr>
          <w:rFonts w:eastAsia="Times New Roman" w:cs="Times New Roman"/>
          <w:sz w:val="28"/>
          <w:szCs w:val="28"/>
          <w:shd w:val="clear" w:color="auto" w:fill="FFFFFF"/>
        </w:rPr>
        <w:t>a) Trình Chủ tịch Uỷ ban nhân dân tỉnh ban hành quyết định c</w:t>
      </w:r>
      <w:r w:rsidRPr="00D23AE2">
        <w:rPr>
          <w:sz w:val="28"/>
          <w:szCs w:val="28"/>
        </w:rPr>
        <w:t>ông nhận</w:t>
      </w:r>
      <w:r w:rsidRPr="00D23AE2">
        <w:rPr>
          <w:rFonts w:eastAsia="Times New Roman" w:cs="Times New Roman"/>
          <w:sz w:val="28"/>
          <w:szCs w:val="28"/>
          <w:shd w:val="clear" w:color="auto" w:fill="FFFFFF"/>
        </w:rPr>
        <w:t xml:space="preserve"> hiệu quả áp dụng và phạm vi ảnh hưởng của sáng kiến </w:t>
      </w:r>
      <w:r w:rsidRPr="00D23AE2">
        <w:rPr>
          <w:sz w:val="28"/>
          <w:szCs w:val="28"/>
        </w:rPr>
        <w:t>cho tác giả/đồng tác giả sáng kiến</w:t>
      </w:r>
      <w:r w:rsidR="005B6E3F" w:rsidRPr="00D23AE2">
        <w:rPr>
          <w:sz w:val="28"/>
          <w:szCs w:val="28"/>
        </w:rPr>
        <w:t xml:space="preserve"> đối với hồ sơ </w:t>
      </w:r>
      <w:r w:rsidR="00ED5FDC" w:rsidRPr="00D23AE2">
        <w:rPr>
          <w:sz w:val="28"/>
          <w:szCs w:val="28"/>
        </w:rPr>
        <w:t xml:space="preserve">được </w:t>
      </w:r>
      <w:r w:rsidR="005B301F" w:rsidRPr="00D23AE2">
        <w:rPr>
          <w:sz w:val="28"/>
          <w:szCs w:val="28"/>
        </w:rPr>
        <w:t xml:space="preserve">Hội đồng đánh giá là </w:t>
      </w:r>
      <w:r w:rsidR="00ED5FDC" w:rsidRPr="00D23AE2">
        <w:rPr>
          <w:sz w:val="28"/>
          <w:szCs w:val="28"/>
        </w:rPr>
        <w:t>“Đạt”;</w:t>
      </w:r>
    </w:p>
    <w:p w14:paraId="0F45A204" w14:textId="57549D5C" w:rsidR="00ED5FDC" w:rsidRPr="00D23AE2" w:rsidRDefault="00580A7A" w:rsidP="00580A7A">
      <w:pPr>
        <w:shd w:val="clear" w:color="auto" w:fill="FFFFFF"/>
        <w:spacing w:before="120" w:after="120" w:line="240" w:lineRule="auto"/>
        <w:ind w:left="131" w:firstLine="720"/>
        <w:jc w:val="both"/>
        <w:rPr>
          <w:sz w:val="28"/>
          <w:szCs w:val="28"/>
        </w:rPr>
      </w:pPr>
      <w:r w:rsidRPr="00D23AE2">
        <w:rPr>
          <w:sz w:val="28"/>
          <w:szCs w:val="28"/>
        </w:rPr>
        <w:t xml:space="preserve">b) Từ chối công nhận </w:t>
      </w:r>
      <w:r w:rsidRPr="00D23AE2">
        <w:rPr>
          <w:rFonts w:eastAsia="Times New Roman" w:cs="Times New Roman"/>
          <w:sz w:val="28"/>
          <w:szCs w:val="28"/>
          <w:shd w:val="clear" w:color="auto" w:fill="FFFFFF"/>
        </w:rPr>
        <w:t xml:space="preserve">hiệu quả áp dụng và phạm vi ảnh hưởng của sáng kiến </w:t>
      </w:r>
      <w:r w:rsidR="00ED5FDC" w:rsidRPr="00D23AE2">
        <w:rPr>
          <w:sz w:val="28"/>
          <w:szCs w:val="28"/>
        </w:rPr>
        <w:t xml:space="preserve">đối với hồ sơ </w:t>
      </w:r>
      <w:r w:rsidR="005B301F" w:rsidRPr="00D23AE2">
        <w:rPr>
          <w:sz w:val="28"/>
          <w:szCs w:val="28"/>
        </w:rPr>
        <w:t xml:space="preserve">được Hội đồng đánh giá là “Không đạt” </w:t>
      </w:r>
      <w:r w:rsidR="0005539F" w:rsidRPr="00D23AE2">
        <w:rPr>
          <w:sz w:val="28"/>
          <w:szCs w:val="28"/>
        </w:rPr>
        <w:t>và thông báo bằng văn bản cho tác giả/đồng tác giả sáng kiến, trong đó nêu rõ lý do từ chối.</w:t>
      </w:r>
    </w:p>
    <w:p w14:paraId="4AB2F049" w14:textId="70D0F53B" w:rsidR="00C569C6" w:rsidRPr="00D23AE2" w:rsidRDefault="00C569C6" w:rsidP="00C569C6">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b/>
          <w:bCs/>
          <w:sz w:val="28"/>
          <w:szCs w:val="28"/>
          <w:shd w:val="clear" w:color="auto" w:fill="FFFFFF"/>
        </w:rPr>
        <w:lastRenderedPageBreak/>
        <w:t>Điều 1</w:t>
      </w:r>
      <w:r w:rsidR="0041517C" w:rsidRPr="00D23AE2">
        <w:rPr>
          <w:rFonts w:eastAsia="Times New Roman" w:cs="Times New Roman"/>
          <w:b/>
          <w:bCs/>
          <w:sz w:val="28"/>
          <w:szCs w:val="28"/>
          <w:shd w:val="clear" w:color="auto" w:fill="FFFFFF"/>
        </w:rPr>
        <w:t>4</w:t>
      </w:r>
      <w:r w:rsidRPr="00D23AE2">
        <w:rPr>
          <w:rFonts w:eastAsia="Times New Roman" w:cs="Times New Roman"/>
          <w:b/>
          <w:bCs/>
          <w:sz w:val="28"/>
          <w:szCs w:val="28"/>
          <w:shd w:val="clear" w:color="auto" w:fill="FFFFFF"/>
        </w:rPr>
        <w:t>.</w:t>
      </w:r>
      <w:r w:rsidRPr="00D23AE2">
        <w:rPr>
          <w:b/>
          <w:bCs/>
          <w:sz w:val="28"/>
          <w:szCs w:val="28"/>
        </w:rPr>
        <w:t xml:space="preserve"> </w:t>
      </w:r>
      <w:r w:rsidR="008F508D" w:rsidRPr="00D23AE2">
        <w:rPr>
          <w:b/>
          <w:bCs/>
          <w:sz w:val="28"/>
          <w:szCs w:val="28"/>
        </w:rPr>
        <w:t>Các trường hợp được đ</w:t>
      </w:r>
      <w:r w:rsidRPr="00D23AE2">
        <w:rPr>
          <w:b/>
          <w:bCs/>
          <w:sz w:val="28"/>
          <w:szCs w:val="28"/>
        </w:rPr>
        <w:t>ặc cách công nhận</w:t>
      </w:r>
      <w:r w:rsidRPr="00D23AE2">
        <w:rPr>
          <w:rFonts w:eastAsia="Times New Roman" w:cs="Times New Roman"/>
          <w:b/>
          <w:bCs/>
          <w:sz w:val="28"/>
          <w:szCs w:val="28"/>
          <w:shd w:val="clear" w:color="auto" w:fill="FFFFFF"/>
        </w:rPr>
        <w:t xml:space="preserve"> hiệu quả áp dụng và phạm vi ảnh hưởng của </w:t>
      </w:r>
      <w:r w:rsidRPr="00D23AE2">
        <w:rPr>
          <w:b/>
          <w:bCs/>
          <w:sz w:val="28"/>
          <w:szCs w:val="28"/>
        </w:rPr>
        <w:t>sáng kiến</w:t>
      </w:r>
      <w:r w:rsidRPr="00D23AE2">
        <w:rPr>
          <w:rFonts w:eastAsia="Times New Roman" w:cs="Times New Roman"/>
          <w:sz w:val="28"/>
          <w:szCs w:val="28"/>
          <w:shd w:val="clear" w:color="auto" w:fill="FFFFFF"/>
        </w:rPr>
        <w:t xml:space="preserve"> </w:t>
      </w:r>
      <w:r w:rsidRPr="00D23AE2">
        <w:rPr>
          <w:rFonts w:eastAsia="Times New Roman" w:cs="Times New Roman"/>
          <w:b/>
          <w:bCs/>
          <w:sz w:val="28"/>
          <w:szCs w:val="28"/>
          <w:shd w:val="clear" w:color="auto" w:fill="FFFFFF"/>
        </w:rPr>
        <w:t>trên địa bàn toàn tỉnh</w:t>
      </w:r>
    </w:p>
    <w:p w14:paraId="4DB8EC1F" w14:textId="10E18B4B" w:rsidR="00C569C6" w:rsidRPr="00D23AE2" w:rsidRDefault="00C569C6" w:rsidP="00C569C6">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 xml:space="preserve">1. Tác giả/đồng tác giả </w:t>
      </w:r>
      <w:r w:rsidRPr="00D23AE2">
        <w:rPr>
          <w:sz w:val="28"/>
          <w:szCs w:val="28"/>
        </w:rPr>
        <w:t xml:space="preserve">được đặc cách công nhận </w:t>
      </w:r>
      <w:r w:rsidRPr="00D23AE2">
        <w:rPr>
          <w:rFonts w:eastAsia="Times New Roman" w:cs="Times New Roman"/>
          <w:sz w:val="28"/>
          <w:szCs w:val="28"/>
          <w:shd w:val="clear" w:color="auto" w:fill="FFFFFF"/>
        </w:rPr>
        <w:t xml:space="preserve">hiệu quả áp dụng </w:t>
      </w:r>
      <w:r w:rsidR="008F508D" w:rsidRPr="00D23AE2">
        <w:rPr>
          <w:rFonts w:eastAsia="Times New Roman" w:cs="Times New Roman"/>
          <w:sz w:val="28"/>
          <w:szCs w:val="28"/>
          <w:shd w:val="clear" w:color="auto" w:fill="FFFFFF"/>
        </w:rPr>
        <w:t xml:space="preserve">và phạm vi ảnh hưởng </w:t>
      </w:r>
      <w:r w:rsidRPr="00D23AE2">
        <w:rPr>
          <w:rFonts w:eastAsia="Times New Roman" w:cs="Times New Roman"/>
          <w:sz w:val="28"/>
          <w:szCs w:val="28"/>
          <w:shd w:val="clear" w:color="auto" w:fill="FFFFFF"/>
        </w:rPr>
        <w:t xml:space="preserve">của </w:t>
      </w:r>
      <w:r w:rsidRPr="00D23AE2">
        <w:rPr>
          <w:sz w:val="28"/>
          <w:szCs w:val="28"/>
        </w:rPr>
        <w:t>sáng kiến</w:t>
      </w:r>
      <w:r w:rsidRPr="00D23AE2">
        <w:rPr>
          <w:rFonts w:eastAsia="Times New Roman" w:cs="Times New Roman"/>
          <w:sz w:val="28"/>
          <w:szCs w:val="28"/>
          <w:shd w:val="clear" w:color="auto" w:fill="FFFFFF"/>
        </w:rPr>
        <w:t xml:space="preserve"> </w:t>
      </w:r>
      <w:r w:rsidR="008F508D" w:rsidRPr="00D23AE2">
        <w:rPr>
          <w:rFonts w:eastAsia="Times New Roman" w:cs="Times New Roman"/>
          <w:sz w:val="28"/>
          <w:szCs w:val="28"/>
          <w:shd w:val="clear" w:color="auto" w:fill="FFFFFF"/>
        </w:rPr>
        <w:t xml:space="preserve">trên địa bàn toàn tỉnh </w:t>
      </w:r>
      <w:r w:rsidRPr="00D23AE2">
        <w:rPr>
          <w:rFonts w:eastAsia="Times New Roman" w:cs="Times New Roman"/>
          <w:sz w:val="28"/>
          <w:szCs w:val="18"/>
        </w:rPr>
        <w:t>phải đạt một trong các tiêu chuẩn sau:</w:t>
      </w:r>
    </w:p>
    <w:p w14:paraId="3CB1E902" w14:textId="3C02B72C" w:rsidR="008F508D" w:rsidRPr="00D23AE2" w:rsidRDefault="008F508D"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 xml:space="preserve">a) Được tặng Bằng “Lao động sáng tạo” của Tổng Liên đoàn Lao động Việt Nam; </w:t>
      </w:r>
    </w:p>
    <w:p w14:paraId="37A98920" w14:textId="0661B94F" w:rsidR="008F508D" w:rsidRPr="00D23AE2" w:rsidRDefault="008F508D" w:rsidP="00C569C6">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b) Được tặng danh hiệu “Tuổi trẻ sáng tạo” của Trung ương Đoàn thanh niên Cộng sản Hồ Chí Minh;</w:t>
      </w:r>
    </w:p>
    <w:p w14:paraId="19F4BEB6" w14:textId="0790290B" w:rsidR="008F508D" w:rsidRPr="00D23AE2" w:rsidRDefault="008F508D"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c) Đạt giải thưởng Hùng Vương về khoa học và công nghệ;</w:t>
      </w:r>
    </w:p>
    <w:p w14:paraId="01230EFF" w14:textId="20E1452F" w:rsidR="00403EDE" w:rsidRPr="00D23AE2" w:rsidRDefault="00E867F9"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 xml:space="preserve">d) </w:t>
      </w:r>
      <w:r w:rsidR="00403EDE" w:rsidRPr="00D23AE2">
        <w:rPr>
          <w:rFonts w:eastAsia="Times New Roman" w:cs="Times New Roman"/>
          <w:sz w:val="28"/>
          <w:szCs w:val="18"/>
        </w:rPr>
        <w:t xml:space="preserve">Đạt giải thưởng </w:t>
      </w:r>
      <w:r w:rsidR="00E3123B" w:rsidRPr="00D23AE2">
        <w:rPr>
          <w:rFonts w:eastAsia="Times New Roman" w:cs="Times New Roman"/>
          <w:sz w:val="28"/>
          <w:szCs w:val="18"/>
        </w:rPr>
        <w:t xml:space="preserve">Sáng tạo </w:t>
      </w:r>
      <w:r w:rsidR="00403EDE" w:rsidRPr="00D23AE2">
        <w:rPr>
          <w:rFonts w:eastAsia="Times New Roman" w:cs="Times New Roman"/>
          <w:sz w:val="28"/>
          <w:szCs w:val="18"/>
        </w:rPr>
        <w:t>Khoa học công nghệ Việt Nam;</w:t>
      </w:r>
    </w:p>
    <w:p w14:paraId="4FBCE683" w14:textId="097B805F" w:rsidR="00403EDE" w:rsidRPr="00D23AE2" w:rsidRDefault="00403EDE"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đ) Đạt giải Hội thi Sáng tạo kỹ thuật toàn quốc</w:t>
      </w:r>
      <w:r w:rsidR="00966C91" w:rsidRPr="00D23AE2">
        <w:rPr>
          <w:rFonts w:eastAsia="Times New Roman" w:cs="Times New Roman"/>
          <w:sz w:val="28"/>
          <w:szCs w:val="18"/>
        </w:rPr>
        <w:t>;</w:t>
      </w:r>
    </w:p>
    <w:p w14:paraId="61F879CD" w14:textId="6400C6BC" w:rsidR="00966C91" w:rsidRPr="00D23AE2" w:rsidRDefault="00966C91"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 xml:space="preserve">e) Đạt giải nhất, nhì, ba Hội thi Sáng tạo Kỹ thuật tỉnh </w:t>
      </w:r>
      <w:r w:rsidR="0091413A" w:rsidRPr="00D23AE2">
        <w:rPr>
          <w:rFonts w:eastAsia="Times New Roman" w:cs="Times New Roman"/>
          <w:sz w:val="28"/>
          <w:szCs w:val="18"/>
        </w:rPr>
        <w:t>Phú Thọ</w:t>
      </w:r>
      <w:r w:rsidR="003651FF" w:rsidRPr="00D23AE2">
        <w:rPr>
          <w:rFonts w:eastAsia="Times New Roman" w:cs="Times New Roman"/>
          <w:sz w:val="28"/>
          <w:szCs w:val="18"/>
        </w:rPr>
        <w:t>;</w:t>
      </w:r>
    </w:p>
    <w:p w14:paraId="0CD4FD48" w14:textId="2C50A294" w:rsidR="003651FF" w:rsidRPr="00D23AE2" w:rsidRDefault="003651FF" w:rsidP="008F508D">
      <w:pPr>
        <w:shd w:val="clear" w:color="auto" w:fill="FFFFFF"/>
        <w:spacing w:before="120" w:after="120" w:line="240" w:lineRule="auto"/>
        <w:ind w:firstLine="720"/>
        <w:jc w:val="both"/>
        <w:rPr>
          <w:rFonts w:eastAsia="Times New Roman" w:cs="Times New Roman"/>
          <w:sz w:val="28"/>
          <w:szCs w:val="18"/>
        </w:rPr>
      </w:pPr>
      <w:r w:rsidRPr="00D23AE2">
        <w:rPr>
          <w:rFonts w:eastAsia="Times New Roman" w:cs="Times New Roman"/>
          <w:sz w:val="28"/>
          <w:szCs w:val="18"/>
        </w:rPr>
        <w:t xml:space="preserve">f) </w:t>
      </w:r>
      <w:r w:rsidR="00E12659" w:rsidRPr="00D23AE2">
        <w:rPr>
          <w:rFonts w:eastAsia="Times New Roman" w:cs="Times New Roman"/>
          <w:sz w:val="28"/>
          <w:szCs w:val="18"/>
        </w:rPr>
        <w:t xml:space="preserve">Có sáng kiến cấp tỉnh đã được Chủ tịch Uỷ ban nhân dân tỉnh công nhận </w:t>
      </w:r>
      <w:r w:rsidRPr="00D23AE2">
        <w:rPr>
          <w:rFonts w:eastAsia="Times New Roman" w:cs="Times New Roman"/>
          <w:sz w:val="28"/>
          <w:szCs w:val="18"/>
        </w:rPr>
        <w:t xml:space="preserve">trước thời điểm </w:t>
      </w:r>
      <w:r w:rsidR="00E12659" w:rsidRPr="00D23AE2">
        <w:rPr>
          <w:rFonts w:eastAsia="Times New Roman" w:cs="Times New Roman"/>
          <w:sz w:val="28"/>
          <w:szCs w:val="18"/>
        </w:rPr>
        <w:t>quyết định này có hiệu lực.</w:t>
      </w:r>
    </w:p>
    <w:p w14:paraId="6E7C1232" w14:textId="51058AA7" w:rsidR="008F508D" w:rsidRPr="00D23AE2" w:rsidRDefault="008F508D" w:rsidP="008F508D">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18"/>
        </w:rPr>
        <w:t xml:space="preserve">2. Tiếp nhận, xử lý hồ sơ đề nghị </w:t>
      </w:r>
      <w:r w:rsidRPr="00D23AE2">
        <w:rPr>
          <w:sz w:val="28"/>
          <w:szCs w:val="28"/>
        </w:rPr>
        <w:t xml:space="preserve">đặc cách công nhận </w:t>
      </w:r>
      <w:r w:rsidRPr="00D23AE2">
        <w:rPr>
          <w:rFonts w:eastAsia="Times New Roman" w:cs="Times New Roman"/>
          <w:sz w:val="28"/>
          <w:szCs w:val="28"/>
          <w:shd w:val="clear" w:color="auto" w:fill="FFFFFF"/>
        </w:rPr>
        <w:t>hiệu quả áp dụng và phạm vi ảnh hưởng</w:t>
      </w:r>
      <w:r w:rsidR="004405B9" w:rsidRPr="00D23AE2">
        <w:rPr>
          <w:rFonts w:eastAsia="Times New Roman" w:cs="Times New Roman"/>
          <w:sz w:val="28"/>
          <w:szCs w:val="28"/>
          <w:shd w:val="clear" w:color="auto" w:fill="FFFFFF"/>
        </w:rPr>
        <w:t xml:space="preserve"> </w:t>
      </w:r>
      <w:r w:rsidRPr="00D23AE2">
        <w:rPr>
          <w:rFonts w:eastAsia="Times New Roman" w:cs="Times New Roman"/>
          <w:sz w:val="28"/>
          <w:szCs w:val="28"/>
          <w:shd w:val="clear" w:color="auto" w:fill="FFFFFF"/>
        </w:rPr>
        <w:t xml:space="preserve">của </w:t>
      </w:r>
      <w:r w:rsidRPr="00D23AE2">
        <w:rPr>
          <w:sz w:val="28"/>
          <w:szCs w:val="28"/>
        </w:rPr>
        <w:t>sáng kiến</w:t>
      </w:r>
      <w:r w:rsidRPr="00D23AE2">
        <w:rPr>
          <w:rFonts w:eastAsia="Times New Roman" w:cs="Times New Roman"/>
          <w:sz w:val="28"/>
          <w:szCs w:val="28"/>
          <w:shd w:val="clear" w:color="auto" w:fill="FFFFFF"/>
        </w:rPr>
        <w:t xml:space="preserve"> trên địa bàn toàn tỉnh</w:t>
      </w:r>
      <w:r w:rsidR="00A70FA1" w:rsidRPr="00D23AE2">
        <w:rPr>
          <w:rFonts w:eastAsia="Times New Roman" w:cs="Times New Roman"/>
          <w:sz w:val="28"/>
          <w:szCs w:val="28"/>
          <w:shd w:val="clear" w:color="auto" w:fill="FFFFFF"/>
        </w:rPr>
        <w:t>:</w:t>
      </w:r>
    </w:p>
    <w:p w14:paraId="2ECC3A31" w14:textId="0E19F325" w:rsidR="00017142" w:rsidRPr="00D23AE2" w:rsidRDefault="008F508D" w:rsidP="008F508D">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18"/>
        </w:rPr>
        <w:t xml:space="preserve">a) </w:t>
      </w:r>
      <w:r w:rsidRPr="00D23AE2">
        <w:rPr>
          <w:rFonts w:eastAsia="Times New Roman" w:cs="Times New Roman"/>
          <w:sz w:val="28"/>
          <w:szCs w:val="28"/>
          <w:shd w:val="clear" w:color="auto" w:fill="FFFFFF"/>
        </w:rPr>
        <w:t>Tác giả/</w:t>
      </w:r>
      <w:r w:rsidRPr="00D23AE2">
        <w:rPr>
          <w:rFonts w:eastAsia="Times New Roman" w:cs="Times New Roman"/>
          <w:sz w:val="28"/>
          <w:szCs w:val="18"/>
        </w:rPr>
        <w:t xml:space="preserve">đồng tác giả đáp ứng tiêu chuẩn </w:t>
      </w:r>
      <w:r w:rsidRPr="00D23AE2">
        <w:rPr>
          <w:sz w:val="28"/>
          <w:szCs w:val="28"/>
        </w:rPr>
        <w:t>quy định tại điểm a, b, c, d, đ</w:t>
      </w:r>
      <w:r w:rsidR="00B32848" w:rsidRPr="00D23AE2">
        <w:rPr>
          <w:sz w:val="28"/>
          <w:szCs w:val="28"/>
        </w:rPr>
        <w:t>, e</w:t>
      </w:r>
      <w:r w:rsidR="00E12659" w:rsidRPr="00D23AE2">
        <w:rPr>
          <w:sz w:val="28"/>
          <w:szCs w:val="28"/>
        </w:rPr>
        <w:t>, f</w:t>
      </w:r>
      <w:r w:rsidRPr="00D23AE2">
        <w:rPr>
          <w:sz w:val="28"/>
          <w:szCs w:val="28"/>
        </w:rPr>
        <w:t xml:space="preserve"> Khoản 1 Điều này </w:t>
      </w:r>
      <w:r w:rsidRPr="00D23AE2">
        <w:rPr>
          <w:rFonts w:eastAsia="Times New Roman" w:cs="Times New Roman"/>
          <w:sz w:val="28"/>
          <w:szCs w:val="28"/>
          <w:shd w:val="clear" w:color="auto" w:fill="FFFFFF"/>
        </w:rPr>
        <w:t xml:space="preserve">nộp hồ sơ đề nghị gửi Sở Khoa học và Công nghệ (cơ quan thường trực Hội đồng sáng kiến tỉnh). Hồ sơ gồm có: Đơn đề nghị đặc cách công nhận hiệu quả áp dụng và phạm vi ảnh hưởng của </w:t>
      </w:r>
      <w:r w:rsidRPr="00D23AE2">
        <w:rPr>
          <w:sz w:val="28"/>
          <w:szCs w:val="28"/>
        </w:rPr>
        <w:t>sáng kiến</w:t>
      </w:r>
      <w:r w:rsidRPr="00D23AE2">
        <w:rPr>
          <w:rFonts w:eastAsia="Times New Roman" w:cs="Times New Roman"/>
          <w:sz w:val="28"/>
          <w:szCs w:val="28"/>
          <w:shd w:val="clear" w:color="auto" w:fill="FFFFFF"/>
        </w:rPr>
        <w:t xml:space="preserve"> trên địa bàn toàn tỉnh; sao y bản chính giấy tờ chứng minh một trong các tiêu chuẩn được đặc cách công nhận</w:t>
      </w:r>
      <w:r w:rsidR="00017142" w:rsidRPr="00D23AE2">
        <w:rPr>
          <w:rFonts w:eastAsia="Times New Roman" w:cs="Times New Roman"/>
          <w:sz w:val="28"/>
          <w:szCs w:val="28"/>
          <w:shd w:val="clear" w:color="auto" w:fill="FFFFFF"/>
        </w:rPr>
        <w:t xml:space="preserve"> quy định tại K</w:t>
      </w:r>
      <w:r w:rsidRPr="00D23AE2">
        <w:rPr>
          <w:sz w:val="28"/>
          <w:szCs w:val="28"/>
        </w:rPr>
        <w:t>hoản 1 Điều này</w:t>
      </w:r>
      <w:r w:rsidR="00017142" w:rsidRPr="00D23AE2">
        <w:rPr>
          <w:sz w:val="28"/>
          <w:szCs w:val="28"/>
        </w:rPr>
        <w:t>;</w:t>
      </w:r>
      <w:r w:rsidRPr="00D23AE2">
        <w:rPr>
          <w:rFonts w:eastAsia="Times New Roman" w:cs="Times New Roman"/>
          <w:sz w:val="28"/>
          <w:szCs w:val="28"/>
          <w:shd w:val="clear" w:color="auto" w:fill="FFFFFF"/>
        </w:rPr>
        <w:t xml:space="preserve"> </w:t>
      </w:r>
    </w:p>
    <w:p w14:paraId="28D2FC28" w14:textId="4715CEF8" w:rsidR="008F508D" w:rsidRPr="00D23AE2" w:rsidRDefault="00017142" w:rsidP="008F508D">
      <w:pPr>
        <w:shd w:val="clear" w:color="auto" w:fill="FFFFFF"/>
        <w:spacing w:before="120" w:after="120" w:line="240" w:lineRule="auto"/>
        <w:ind w:firstLine="720"/>
        <w:jc w:val="both"/>
        <w:rPr>
          <w:rFonts w:eastAsia="Times New Roman" w:cs="Times New Roman"/>
          <w:sz w:val="28"/>
          <w:szCs w:val="28"/>
          <w:shd w:val="clear" w:color="auto" w:fill="FFFFFF"/>
        </w:rPr>
      </w:pPr>
      <w:r w:rsidRPr="00D23AE2">
        <w:rPr>
          <w:rFonts w:eastAsia="Times New Roman" w:cs="Times New Roman"/>
          <w:sz w:val="28"/>
          <w:szCs w:val="28"/>
          <w:shd w:val="clear" w:color="auto" w:fill="FFFFFF"/>
        </w:rPr>
        <w:t xml:space="preserve">b) Sở Khoa học và Công nghệ </w:t>
      </w:r>
      <w:r w:rsidR="008F508D" w:rsidRPr="00D23AE2">
        <w:rPr>
          <w:rFonts w:eastAsia="Times New Roman" w:cs="Times New Roman"/>
          <w:sz w:val="28"/>
          <w:szCs w:val="28"/>
          <w:shd w:val="clear" w:color="auto" w:fill="FFFFFF"/>
        </w:rPr>
        <w:t xml:space="preserve">có trách nhiệm </w:t>
      </w:r>
      <w:r w:rsidR="00B44ED7" w:rsidRPr="00D23AE2">
        <w:rPr>
          <w:rFonts w:eastAsia="Times New Roman" w:cs="Times New Roman"/>
          <w:sz w:val="28"/>
          <w:szCs w:val="28"/>
          <w:shd w:val="clear" w:color="auto" w:fill="FFFFFF"/>
        </w:rPr>
        <w:t xml:space="preserve">tiếp nhận, rà soát hồ sơ, </w:t>
      </w:r>
      <w:r w:rsidR="008F508D" w:rsidRPr="00D23AE2">
        <w:rPr>
          <w:rFonts w:eastAsia="Times New Roman" w:cs="Times New Roman"/>
          <w:sz w:val="28"/>
          <w:szCs w:val="28"/>
          <w:shd w:val="clear" w:color="auto" w:fill="FFFFFF"/>
        </w:rPr>
        <w:t xml:space="preserve">trình Chủ tịch Uỷ ban nhân dân tỉnh </w:t>
      </w:r>
      <w:r w:rsidRPr="00D23AE2">
        <w:rPr>
          <w:rFonts w:eastAsia="Times New Roman" w:cs="Times New Roman"/>
          <w:sz w:val="28"/>
          <w:szCs w:val="28"/>
          <w:shd w:val="clear" w:color="auto" w:fill="FFFFFF"/>
        </w:rPr>
        <w:t xml:space="preserve">ban hành </w:t>
      </w:r>
      <w:r w:rsidR="008F508D" w:rsidRPr="00D23AE2">
        <w:rPr>
          <w:rFonts w:eastAsia="Times New Roman" w:cs="Times New Roman"/>
          <w:sz w:val="28"/>
          <w:szCs w:val="28"/>
          <w:shd w:val="clear" w:color="auto" w:fill="FFFFFF"/>
        </w:rPr>
        <w:t>quyết định công nhận.</w:t>
      </w:r>
    </w:p>
    <w:p w14:paraId="2AB1D524" w14:textId="77777777" w:rsidR="00D26D3B" w:rsidRPr="00D23AE2" w:rsidRDefault="00D26D3B" w:rsidP="008F508D">
      <w:pPr>
        <w:shd w:val="clear" w:color="auto" w:fill="FFFFFF"/>
        <w:spacing w:before="120" w:after="120" w:line="240" w:lineRule="auto"/>
        <w:ind w:firstLine="720"/>
        <w:jc w:val="both"/>
        <w:rPr>
          <w:rFonts w:eastAsia="Times New Roman" w:cs="Times New Roman"/>
          <w:sz w:val="12"/>
          <w:szCs w:val="12"/>
          <w:shd w:val="clear" w:color="auto" w:fill="FFFFFF"/>
        </w:rPr>
      </w:pPr>
    </w:p>
    <w:p w14:paraId="5F86A9E9" w14:textId="108AC36A" w:rsidR="00403EDE" w:rsidRPr="00D23AE2" w:rsidRDefault="00403EDE" w:rsidP="00403EDE">
      <w:pPr>
        <w:shd w:val="clear" w:color="auto" w:fill="FFFFFF"/>
        <w:spacing w:after="0" w:line="240" w:lineRule="auto"/>
        <w:jc w:val="center"/>
        <w:rPr>
          <w:rFonts w:eastAsia="Times New Roman" w:cs="Times New Roman"/>
          <w:sz w:val="26"/>
          <w:szCs w:val="18"/>
        </w:rPr>
      </w:pPr>
      <w:r w:rsidRPr="00D23AE2">
        <w:rPr>
          <w:rFonts w:eastAsia="Times New Roman" w:cs="Times New Roman"/>
          <w:b/>
          <w:bCs/>
          <w:sz w:val="28"/>
          <w:szCs w:val="20"/>
          <w:shd w:val="clear" w:color="auto" w:fill="FFFFFF"/>
          <w:lang w:val="pt-BR"/>
        </w:rPr>
        <w:t xml:space="preserve">Chương </w:t>
      </w:r>
      <w:r w:rsidR="00664EBE" w:rsidRPr="00D23AE2">
        <w:rPr>
          <w:rFonts w:eastAsia="Times New Roman" w:cs="Times New Roman"/>
          <w:b/>
          <w:bCs/>
          <w:sz w:val="28"/>
          <w:szCs w:val="20"/>
          <w:shd w:val="clear" w:color="auto" w:fill="FFFFFF"/>
          <w:lang w:val="pt-BR"/>
        </w:rPr>
        <w:t>I</w:t>
      </w:r>
      <w:r w:rsidRPr="00D23AE2">
        <w:rPr>
          <w:rFonts w:eastAsia="Times New Roman" w:cs="Times New Roman"/>
          <w:b/>
          <w:bCs/>
          <w:sz w:val="28"/>
          <w:szCs w:val="20"/>
          <w:shd w:val="clear" w:color="auto" w:fill="FFFFFF"/>
          <w:lang w:val="pt-BR"/>
        </w:rPr>
        <w:t>V</w:t>
      </w:r>
    </w:p>
    <w:p w14:paraId="4C312AC2" w14:textId="77777777" w:rsidR="00403EDE" w:rsidRPr="00D23AE2" w:rsidRDefault="00403EDE" w:rsidP="00403EDE">
      <w:pPr>
        <w:shd w:val="clear" w:color="auto" w:fill="FFFFFF"/>
        <w:spacing w:after="0" w:line="240" w:lineRule="auto"/>
        <w:jc w:val="center"/>
        <w:rPr>
          <w:rFonts w:eastAsia="Times New Roman" w:cs="Times New Roman"/>
          <w:b/>
          <w:bCs/>
          <w:sz w:val="26"/>
          <w:szCs w:val="18"/>
          <w:shd w:val="clear" w:color="auto" w:fill="FFFFFF"/>
          <w:lang w:val="pt-BR"/>
        </w:rPr>
      </w:pPr>
      <w:r w:rsidRPr="00D23AE2">
        <w:rPr>
          <w:rFonts w:eastAsia="Times New Roman" w:cs="Times New Roman"/>
          <w:b/>
          <w:bCs/>
          <w:sz w:val="26"/>
          <w:szCs w:val="18"/>
          <w:shd w:val="clear" w:color="auto" w:fill="FFFFFF"/>
          <w:lang w:val="pt-BR"/>
        </w:rPr>
        <w:t xml:space="preserve">TRÁCH NHIỆM CỦA CÁC CƠ QUAN, ĐƠN VỊ </w:t>
      </w:r>
    </w:p>
    <w:p w14:paraId="15422986" w14:textId="77777777" w:rsidR="00403EDE" w:rsidRPr="00D23AE2" w:rsidRDefault="00403EDE" w:rsidP="00403EDE">
      <w:pPr>
        <w:shd w:val="clear" w:color="auto" w:fill="FFFFFF"/>
        <w:spacing w:after="0" w:line="240" w:lineRule="auto"/>
        <w:jc w:val="center"/>
        <w:rPr>
          <w:rFonts w:eastAsia="Times New Roman" w:cs="Times New Roman"/>
          <w:b/>
          <w:bCs/>
          <w:sz w:val="26"/>
          <w:szCs w:val="18"/>
          <w:shd w:val="clear" w:color="auto" w:fill="FFFFFF"/>
          <w:lang w:val="pt-BR"/>
        </w:rPr>
      </w:pPr>
      <w:r w:rsidRPr="00D23AE2">
        <w:rPr>
          <w:rFonts w:eastAsia="Times New Roman" w:cs="Times New Roman"/>
          <w:b/>
          <w:bCs/>
          <w:sz w:val="26"/>
          <w:szCs w:val="18"/>
          <w:shd w:val="clear" w:color="auto" w:fill="FFFFFF"/>
          <w:lang w:val="pt-BR"/>
        </w:rPr>
        <w:t xml:space="preserve">TRONG CÔNG TÁC QUẢN LÝ, THÚC ĐẨY HOẠT ĐỘNG SÁNG KIẾN </w:t>
      </w:r>
    </w:p>
    <w:p w14:paraId="263FB360" w14:textId="77777777" w:rsidR="00403EDE" w:rsidRPr="00D23AE2" w:rsidRDefault="00403EDE" w:rsidP="00403EDE">
      <w:pPr>
        <w:shd w:val="clear" w:color="auto" w:fill="FFFFFF"/>
        <w:spacing w:after="0" w:line="240" w:lineRule="auto"/>
        <w:jc w:val="center"/>
        <w:rPr>
          <w:rFonts w:eastAsia="Times New Roman" w:cs="Times New Roman"/>
          <w:b/>
          <w:bCs/>
          <w:sz w:val="26"/>
          <w:szCs w:val="18"/>
          <w:shd w:val="clear" w:color="auto" w:fill="FFFFFF"/>
          <w:lang w:val="pt-BR"/>
        </w:rPr>
      </w:pPr>
    </w:p>
    <w:p w14:paraId="74D13E77" w14:textId="77777777" w:rsidR="00403EDE" w:rsidRPr="00D23AE2" w:rsidRDefault="00403EDE" w:rsidP="00403EDE">
      <w:pPr>
        <w:shd w:val="clear" w:color="auto" w:fill="FFFFFF"/>
        <w:spacing w:after="0" w:line="240" w:lineRule="auto"/>
        <w:jc w:val="center"/>
        <w:rPr>
          <w:rFonts w:eastAsia="Times New Roman" w:cs="Times New Roman"/>
          <w:sz w:val="4"/>
          <w:szCs w:val="2"/>
        </w:rPr>
      </w:pPr>
    </w:p>
    <w:p w14:paraId="1A565E35" w14:textId="50F8D91A" w:rsidR="00403EDE" w:rsidRPr="00D23AE2" w:rsidRDefault="00202486" w:rsidP="00403EDE">
      <w:pPr>
        <w:shd w:val="clear" w:color="auto" w:fill="FFFFFF"/>
        <w:spacing w:before="120" w:after="120" w:line="240" w:lineRule="auto"/>
        <w:ind w:firstLine="851"/>
        <w:jc w:val="both"/>
        <w:rPr>
          <w:rFonts w:eastAsia="Times New Roman" w:cs="Times New Roman"/>
          <w:sz w:val="28"/>
          <w:szCs w:val="28"/>
          <w:shd w:val="clear" w:color="auto" w:fill="FFFFFF"/>
          <w:lang w:val="pt-BR"/>
        </w:rPr>
      </w:pPr>
      <w:r w:rsidRPr="00D23AE2">
        <w:rPr>
          <w:rFonts w:eastAsia="Times New Roman" w:cs="Times New Roman"/>
          <w:b/>
          <w:bCs/>
          <w:sz w:val="28"/>
          <w:szCs w:val="20"/>
          <w:shd w:val="clear" w:color="auto" w:fill="FFFFFF"/>
          <w:lang w:val="pt-BR"/>
        </w:rPr>
        <w:t>Điều 1</w:t>
      </w:r>
      <w:r w:rsidR="0041517C" w:rsidRPr="00D23AE2">
        <w:rPr>
          <w:rFonts w:eastAsia="Times New Roman" w:cs="Times New Roman"/>
          <w:b/>
          <w:bCs/>
          <w:sz w:val="28"/>
          <w:szCs w:val="20"/>
          <w:shd w:val="clear" w:color="auto" w:fill="FFFFFF"/>
          <w:lang w:val="pt-BR"/>
        </w:rPr>
        <w:t>5</w:t>
      </w:r>
      <w:r w:rsidR="00403EDE" w:rsidRPr="00D23AE2">
        <w:rPr>
          <w:rFonts w:eastAsia="Times New Roman" w:cs="Times New Roman"/>
          <w:b/>
          <w:bCs/>
          <w:sz w:val="28"/>
          <w:szCs w:val="20"/>
          <w:shd w:val="clear" w:color="auto" w:fill="FFFFFF"/>
          <w:lang w:val="pt-BR"/>
        </w:rPr>
        <w:t>. Trách nhiệm của c</w:t>
      </w:r>
      <w:r w:rsidR="00403EDE" w:rsidRPr="00D23AE2">
        <w:rPr>
          <w:rFonts w:eastAsia="Times New Roman" w:cs="Times New Roman"/>
          <w:b/>
          <w:bCs/>
          <w:sz w:val="28"/>
          <w:szCs w:val="28"/>
          <w:shd w:val="clear" w:color="auto" w:fill="FFFFFF"/>
          <w:lang w:val="pt-BR"/>
        </w:rPr>
        <w:t xml:space="preserve">ác sở, ban, ngành, </w:t>
      </w:r>
      <w:r w:rsidR="00371583" w:rsidRPr="00D23AE2">
        <w:rPr>
          <w:rFonts w:eastAsia="Times New Roman" w:cs="Times New Roman"/>
          <w:b/>
          <w:bCs/>
          <w:sz w:val="28"/>
          <w:szCs w:val="20"/>
          <w:shd w:val="clear" w:color="auto" w:fill="FFFFFF"/>
          <w:lang w:val="pt-BR"/>
        </w:rPr>
        <w:t xml:space="preserve">tổ chức chính trị - xã hội, tổ chức xã hội </w:t>
      </w:r>
      <w:r w:rsidR="00DF3992" w:rsidRPr="00D23AE2">
        <w:rPr>
          <w:rFonts w:eastAsia="Times New Roman" w:cs="Times New Roman"/>
          <w:b/>
          <w:bCs/>
          <w:sz w:val="28"/>
          <w:szCs w:val="20"/>
          <w:shd w:val="clear" w:color="auto" w:fill="FFFFFF"/>
          <w:lang w:val="pt-BR"/>
        </w:rPr>
        <w:t xml:space="preserve">- </w:t>
      </w:r>
      <w:r w:rsidR="00371583" w:rsidRPr="00D23AE2">
        <w:rPr>
          <w:rFonts w:eastAsia="Times New Roman" w:cs="Times New Roman"/>
          <w:b/>
          <w:bCs/>
          <w:sz w:val="28"/>
          <w:szCs w:val="20"/>
          <w:shd w:val="clear" w:color="auto" w:fill="FFFFFF"/>
          <w:lang w:val="pt-BR"/>
        </w:rPr>
        <w:t xml:space="preserve">nghề nghiệp cấp tỉnh, </w:t>
      </w:r>
      <w:r w:rsidR="00975EFA" w:rsidRPr="00D23AE2">
        <w:rPr>
          <w:rFonts w:eastAsia="Times New Roman" w:cs="Times New Roman"/>
          <w:b/>
          <w:bCs/>
          <w:sz w:val="28"/>
          <w:szCs w:val="20"/>
          <w:shd w:val="clear" w:color="auto" w:fill="FFFFFF"/>
          <w:lang w:val="pt-BR"/>
        </w:rPr>
        <w:t xml:space="preserve">Uỷ ban nhân dân cấp huyện, </w:t>
      </w:r>
      <w:r w:rsidR="00403EDE" w:rsidRPr="00D23AE2">
        <w:rPr>
          <w:rFonts w:eastAsia="Times New Roman" w:cs="Times New Roman"/>
          <w:b/>
          <w:bCs/>
          <w:sz w:val="28"/>
          <w:szCs w:val="28"/>
          <w:shd w:val="clear" w:color="auto" w:fill="FFFFFF"/>
          <w:lang w:val="pt-BR"/>
        </w:rPr>
        <w:t>các cơ sở có thẩm quyền xét, công nhận sáng kiến</w:t>
      </w:r>
    </w:p>
    <w:p w14:paraId="7E68DE35" w14:textId="7F6725E5" w:rsidR="00403EDE" w:rsidRPr="00D23AE2" w:rsidRDefault="00403EDE" w:rsidP="00403EDE">
      <w:pPr>
        <w:spacing w:before="120" w:after="120" w:line="234" w:lineRule="atLeast"/>
        <w:ind w:firstLine="851"/>
        <w:jc w:val="both"/>
        <w:rPr>
          <w:rFonts w:eastAsia="Times New Roman" w:cs="Times New Roman"/>
          <w:sz w:val="28"/>
          <w:szCs w:val="18"/>
        </w:rPr>
      </w:pPr>
      <w:r w:rsidRPr="00D23AE2">
        <w:rPr>
          <w:rFonts w:eastAsia="Times New Roman" w:cs="Times New Roman"/>
          <w:sz w:val="28"/>
          <w:szCs w:val="28"/>
          <w:shd w:val="clear" w:color="auto" w:fill="FFFFFF"/>
          <w:lang w:val="pt-BR"/>
        </w:rPr>
        <w:t xml:space="preserve">1. Tuyên truyền, phổ biến và chỉ đạo, tổ chức thực hiện nghiêm túc các nội dung của Quy định này. Thực hiện </w:t>
      </w:r>
      <w:r w:rsidRPr="00D23AE2">
        <w:rPr>
          <w:rFonts w:eastAsia="Times New Roman" w:cs="Times New Roman"/>
          <w:sz w:val="28"/>
          <w:szCs w:val="18"/>
          <w:lang w:val="nl-NL"/>
        </w:rPr>
        <w:t>rà soát các quy định, quy chế, hướng dẫn có liên quan đến hoạt động sáng kiến do cơ quan, đơn vị mình đã ban hành để kịp thời sửa đổi, bổ sung hoặc bãi bỏ để phù hợp với Quy định này.</w:t>
      </w:r>
    </w:p>
    <w:p w14:paraId="182197FC" w14:textId="444770B5" w:rsidR="00403EDE" w:rsidRPr="00D23AE2" w:rsidRDefault="00403EDE" w:rsidP="00403EDE">
      <w:pPr>
        <w:shd w:val="clear" w:color="auto" w:fill="FFFFFF"/>
        <w:spacing w:before="120" w:after="120" w:line="234" w:lineRule="atLeast"/>
        <w:ind w:firstLine="720"/>
        <w:jc w:val="both"/>
        <w:rPr>
          <w:sz w:val="28"/>
          <w:szCs w:val="28"/>
        </w:rPr>
      </w:pPr>
      <w:r w:rsidRPr="00D23AE2">
        <w:rPr>
          <w:rFonts w:eastAsia="Times New Roman" w:cs="Times New Roman"/>
          <w:sz w:val="28"/>
          <w:szCs w:val="28"/>
          <w:shd w:val="clear" w:color="auto" w:fill="FFFFFF"/>
          <w:lang w:val="pt-BR"/>
        </w:rPr>
        <w:t>2. Chỉ đạo các hoạt động phổ biến, áp dụng, chuyển giao sáng kiến; áp dụng các biện pháp k</w:t>
      </w:r>
      <w:r w:rsidRPr="00D23AE2">
        <w:rPr>
          <w:sz w:val="28"/>
          <w:szCs w:val="28"/>
        </w:rPr>
        <w:t xml:space="preserve">huyến khích phong trào thi đua lao động sáng tạo tại đơn vị mình </w:t>
      </w:r>
      <w:r w:rsidRPr="00D23AE2">
        <w:rPr>
          <w:sz w:val="28"/>
          <w:szCs w:val="28"/>
        </w:rPr>
        <w:lastRenderedPageBreak/>
        <w:t>theo quy định tạ</w:t>
      </w:r>
      <w:r w:rsidR="000744B8" w:rsidRPr="00D23AE2">
        <w:rPr>
          <w:sz w:val="28"/>
          <w:szCs w:val="28"/>
        </w:rPr>
        <w:t>i Điều 14, Điều 15 của Nghị định 13/2012/NĐ-CP ngày 02/3/2012 của Chính phủ.</w:t>
      </w:r>
    </w:p>
    <w:p w14:paraId="5BD0546B" w14:textId="1AB308A6" w:rsidR="00403EDE" w:rsidRPr="00D23AE2" w:rsidRDefault="00403EDE" w:rsidP="00403EDE">
      <w:pPr>
        <w:shd w:val="clear" w:color="auto" w:fill="FFFFFF"/>
        <w:spacing w:before="120" w:after="120" w:line="234" w:lineRule="atLeast"/>
        <w:ind w:firstLine="720"/>
        <w:jc w:val="both"/>
        <w:rPr>
          <w:sz w:val="28"/>
          <w:szCs w:val="28"/>
        </w:rPr>
      </w:pPr>
      <w:r w:rsidRPr="00D23AE2">
        <w:rPr>
          <w:sz w:val="28"/>
          <w:szCs w:val="28"/>
        </w:rPr>
        <w:t xml:space="preserve">3. Tiếp nhận, </w:t>
      </w:r>
      <w:r w:rsidR="00CC5879" w:rsidRPr="00D23AE2">
        <w:rPr>
          <w:sz w:val="28"/>
          <w:szCs w:val="28"/>
        </w:rPr>
        <w:t xml:space="preserve">hướng dẫn </w:t>
      </w:r>
      <w:r w:rsidRPr="00D23AE2">
        <w:rPr>
          <w:sz w:val="28"/>
          <w:szCs w:val="28"/>
        </w:rPr>
        <w:t>giải quyết các tranh chấp, khiếu nại, tố cáo liên quan đến hoạt động sáng kiến thuộc phạm vi, địa bàn quản lý theo quy định của pháp luật.</w:t>
      </w:r>
    </w:p>
    <w:p w14:paraId="62437DB6" w14:textId="77777777" w:rsidR="00403EDE" w:rsidRPr="00D23AE2" w:rsidRDefault="00403EDE" w:rsidP="00403EDE">
      <w:pPr>
        <w:shd w:val="clear" w:color="auto" w:fill="FFFFFF"/>
        <w:spacing w:before="120" w:after="120" w:line="234" w:lineRule="atLeast"/>
        <w:ind w:firstLine="720"/>
        <w:jc w:val="both"/>
        <w:rPr>
          <w:rFonts w:eastAsia="Times New Roman" w:cs="Times New Roman"/>
          <w:sz w:val="28"/>
          <w:szCs w:val="28"/>
        </w:rPr>
      </w:pPr>
      <w:r w:rsidRPr="00D23AE2">
        <w:rPr>
          <w:rFonts w:eastAsia="Times New Roman" w:cs="Times New Roman"/>
          <w:sz w:val="28"/>
          <w:szCs w:val="28"/>
          <w:shd w:val="clear" w:color="auto" w:fill="FFFFFF"/>
          <w:lang w:val="pt-BR"/>
        </w:rPr>
        <w:t>4. Kiến nghị với Uỷ ban nhân dân tỉnh, Sở Khoa học và Công nghệ các biện pháp để triển khai việc thi hành có hiệu quả các cơ chế, chính sách, pháp luật của Nhà nước về hoạt động sáng kiến.</w:t>
      </w:r>
    </w:p>
    <w:p w14:paraId="523A9E16" w14:textId="77777777" w:rsidR="00403EDE" w:rsidRPr="00D23AE2" w:rsidRDefault="00403EDE" w:rsidP="00403EDE">
      <w:pPr>
        <w:shd w:val="clear" w:color="auto" w:fill="FFFFFF"/>
        <w:spacing w:before="120" w:after="120" w:line="234" w:lineRule="atLeast"/>
        <w:ind w:firstLine="720"/>
        <w:jc w:val="both"/>
        <w:rPr>
          <w:rFonts w:eastAsia="Times New Roman" w:cs="Times New Roman"/>
          <w:sz w:val="28"/>
          <w:szCs w:val="28"/>
        </w:rPr>
      </w:pPr>
      <w:r w:rsidRPr="00D23AE2">
        <w:rPr>
          <w:rFonts w:eastAsia="Times New Roman" w:cs="Times New Roman"/>
          <w:sz w:val="28"/>
          <w:szCs w:val="28"/>
          <w:shd w:val="clear" w:color="auto" w:fill="FFFFFF"/>
          <w:lang w:val="pt-BR"/>
        </w:rPr>
        <w:t>5. Hằng năm lập kế hoạch, dự toán kinh phí bảo đảm cho hoạt động sáng kiến của cơ sở, gửi cơ quan tài chính trình cấp có thẩm quyền phê duyệt.</w:t>
      </w:r>
    </w:p>
    <w:p w14:paraId="2DCF8C35" w14:textId="5890D853" w:rsidR="00403EDE" w:rsidRPr="00D23AE2" w:rsidRDefault="00403EDE" w:rsidP="00403EDE">
      <w:pPr>
        <w:shd w:val="clear" w:color="auto" w:fill="FFFFFF"/>
        <w:spacing w:before="120" w:after="120" w:line="234" w:lineRule="atLeast"/>
        <w:ind w:firstLine="720"/>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 xml:space="preserve">6. Hằng năm, trước ngày </w:t>
      </w:r>
      <w:r w:rsidR="00C64CA8" w:rsidRPr="00D23AE2">
        <w:rPr>
          <w:rFonts w:eastAsia="Times New Roman" w:cs="Times New Roman"/>
          <w:sz w:val="28"/>
          <w:szCs w:val="28"/>
          <w:shd w:val="clear" w:color="auto" w:fill="FFFFFF"/>
          <w:lang w:val="pt-BR"/>
        </w:rPr>
        <w:t xml:space="preserve">31/5 và ngày 31/10 </w:t>
      </w:r>
      <w:r w:rsidR="00CD7C5F" w:rsidRPr="00D23AE2">
        <w:rPr>
          <w:rFonts w:eastAsia="Times New Roman" w:cs="Times New Roman"/>
          <w:sz w:val="28"/>
          <w:szCs w:val="28"/>
          <w:shd w:val="clear" w:color="auto" w:fill="FFFFFF"/>
          <w:lang w:val="pt-BR"/>
        </w:rPr>
        <w:t xml:space="preserve">chấp hành </w:t>
      </w:r>
      <w:r w:rsidRPr="00D23AE2">
        <w:rPr>
          <w:rFonts w:eastAsia="Times New Roman" w:cs="Times New Roman"/>
          <w:sz w:val="28"/>
          <w:szCs w:val="28"/>
          <w:shd w:val="clear" w:color="auto" w:fill="FFFFFF"/>
          <w:lang w:val="pt-BR"/>
        </w:rPr>
        <w:t xml:space="preserve">chế độ báo cáo về tình hình hoạt động sáng kiến của đơn vị mình (Theo mẫu tại Phụ lục IV ban hành kèm theo </w:t>
      </w:r>
      <w:r w:rsidRPr="00D23AE2">
        <w:rPr>
          <w:rFonts w:eastAsia="Times New Roman" w:cs="Times New Roman"/>
          <w:sz w:val="28"/>
          <w:szCs w:val="28"/>
        </w:rPr>
        <w:t>Thông tư số </w:t>
      </w:r>
      <w:hyperlink r:id="rId24" w:tgtFrame="_blank" w:tooltip="Thông tư 18/2013/TT-BKHCN" w:history="1">
        <w:r w:rsidRPr="00D23AE2">
          <w:rPr>
            <w:rFonts w:eastAsia="Times New Roman" w:cs="Times New Roman"/>
            <w:sz w:val="28"/>
            <w:szCs w:val="28"/>
          </w:rPr>
          <w:t>18/2013/TT-BKHCN</w:t>
        </w:r>
      </w:hyperlink>
      <w:r w:rsidRPr="00D23AE2">
        <w:rPr>
          <w:rFonts w:eastAsia="Times New Roman" w:cs="Times New Roman"/>
          <w:sz w:val="28"/>
          <w:szCs w:val="28"/>
        </w:rPr>
        <w:t>),</w:t>
      </w:r>
      <w:r w:rsidRPr="00D23AE2">
        <w:rPr>
          <w:rFonts w:eastAsia="Times New Roman" w:cs="Times New Roman"/>
          <w:sz w:val="28"/>
          <w:szCs w:val="28"/>
          <w:shd w:val="clear" w:color="auto" w:fill="FFFFFF"/>
          <w:lang w:val="pt-BR"/>
        </w:rPr>
        <w:t xml:space="preserve"> gửi Sở Khoa học và Công nghệ để tổng hợp, báo cáo cấp có thẩm quyền theo quy định. </w:t>
      </w:r>
    </w:p>
    <w:p w14:paraId="0E429B68" w14:textId="22298325" w:rsidR="00403EDE" w:rsidRPr="00D23AE2" w:rsidRDefault="000744B8" w:rsidP="00403EDE">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b/>
          <w:bCs/>
          <w:sz w:val="28"/>
          <w:szCs w:val="20"/>
          <w:shd w:val="clear" w:color="auto" w:fill="FFFFFF"/>
          <w:lang w:val="pt-BR"/>
        </w:rPr>
        <w:t>Điều 1</w:t>
      </w:r>
      <w:r w:rsidR="0041517C" w:rsidRPr="00D23AE2">
        <w:rPr>
          <w:rFonts w:eastAsia="Times New Roman" w:cs="Times New Roman"/>
          <w:b/>
          <w:bCs/>
          <w:sz w:val="28"/>
          <w:szCs w:val="20"/>
          <w:shd w:val="clear" w:color="auto" w:fill="FFFFFF"/>
          <w:lang w:val="pt-BR"/>
        </w:rPr>
        <w:t>6</w:t>
      </w:r>
      <w:r w:rsidR="00403EDE" w:rsidRPr="00D23AE2">
        <w:rPr>
          <w:rFonts w:eastAsia="Times New Roman" w:cs="Times New Roman"/>
          <w:b/>
          <w:bCs/>
          <w:sz w:val="28"/>
          <w:szCs w:val="20"/>
          <w:shd w:val="clear" w:color="auto" w:fill="FFFFFF"/>
          <w:lang w:val="pt-BR"/>
        </w:rPr>
        <w:t>. Trách nhiệm của</w:t>
      </w:r>
      <w:r w:rsidR="00403EDE" w:rsidRPr="00D23AE2">
        <w:rPr>
          <w:rFonts w:eastAsia="Times New Roman" w:cs="Times New Roman"/>
          <w:sz w:val="28"/>
          <w:szCs w:val="20"/>
          <w:shd w:val="clear" w:color="auto" w:fill="FFFFFF"/>
          <w:lang w:val="pt-BR"/>
        </w:rPr>
        <w:t xml:space="preserve"> </w:t>
      </w:r>
      <w:r w:rsidR="00403EDE" w:rsidRPr="00D23AE2">
        <w:rPr>
          <w:rFonts w:eastAsia="Times New Roman" w:cs="Times New Roman"/>
          <w:b/>
          <w:bCs/>
          <w:sz w:val="28"/>
          <w:szCs w:val="20"/>
          <w:shd w:val="clear" w:color="auto" w:fill="FFFFFF"/>
          <w:lang w:val="pt-BR"/>
        </w:rPr>
        <w:t>Sở Khoa học và Công nghệ</w:t>
      </w:r>
    </w:p>
    <w:p w14:paraId="2C50A991" w14:textId="77777777" w:rsidR="00403EDE" w:rsidRPr="00D23AE2" w:rsidRDefault="00403EDE" w:rsidP="00403EDE">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1. Thực hiện chức năng quản lý nhà nước về hoạt động sáng kiến trên địa bàn tỉnh.</w:t>
      </w:r>
    </w:p>
    <w:p w14:paraId="2D85EFC7" w14:textId="1D701861" w:rsidR="00403EDE" w:rsidRPr="00D23AE2" w:rsidRDefault="00403EDE" w:rsidP="00403EDE">
      <w:pPr>
        <w:shd w:val="clear" w:color="auto" w:fill="FFFFFF"/>
        <w:spacing w:before="120" w:after="120" w:line="240" w:lineRule="auto"/>
        <w:ind w:firstLine="851"/>
        <w:jc w:val="both"/>
        <w:rPr>
          <w:rFonts w:eastAsia="Times New Roman" w:cs="Times New Roman"/>
          <w:sz w:val="28"/>
          <w:szCs w:val="20"/>
          <w:shd w:val="clear" w:color="auto" w:fill="FFFFFF"/>
        </w:rPr>
      </w:pPr>
      <w:r w:rsidRPr="00D23AE2">
        <w:rPr>
          <w:rFonts w:eastAsia="Times New Roman" w:cs="Times New Roman"/>
          <w:sz w:val="28"/>
          <w:szCs w:val="20"/>
          <w:shd w:val="clear" w:color="auto" w:fill="FFFFFF"/>
          <w:lang w:val="pt-BR"/>
        </w:rPr>
        <w:t>2. Tham mưu cho Ủy ban nhân dân tỉnh ban hành</w:t>
      </w:r>
      <w:r w:rsidR="00C9490F" w:rsidRPr="00D23AE2">
        <w:rPr>
          <w:rFonts w:eastAsia="Times New Roman" w:cs="Times New Roman"/>
          <w:sz w:val="28"/>
          <w:szCs w:val="20"/>
          <w:shd w:val="clear" w:color="auto" w:fill="FFFFFF"/>
          <w:lang w:val="pt-BR"/>
        </w:rPr>
        <w:t>:</w:t>
      </w:r>
      <w:r w:rsidRPr="00D23AE2">
        <w:rPr>
          <w:rFonts w:eastAsia="Times New Roman" w:cs="Times New Roman"/>
          <w:sz w:val="28"/>
          <w:szCs w:val="20"/>
          <w:shd w:val="clear" w:color="auto" w:fill="FFFFFF"/>
          <w:lang w:val="pt-BR"/>
        </w:rPr>
        <w:t xml:space="preserve"> </w:t>
      </w:r>
      <w:r w:rsidR="00C9490F" w:rsidRPr="00D23AE2">
        <w:rPr>
          <w:rFonts w:eastAsia="Times New Roman" w:cs="Times New Roman"/>
          <w:sz w:val="28"/>
          <w:szCs w:val="20"/>
          <w:shd w:val="clear" w:color="auto" w:fill="FFFFFF"/>
          <w:lang w:val="pt-BR"/>
        </w:rPr>
        <w:t>C</w:t>
      </w:r>
      <w:r w:rsidRPr="00D23AE2">
        <w:rPr>
          <w:rFonts w:eastAsia="Times New Roman" w:cs="Times New Roman"/>
          <w:sz w:val="28"/>
          <w:szCs w:val="20"/>
          <w:shd w:val="clear" w:color="auto" w:fill="FFFFFF"/>
          <w:lang w:val="pt-BR"/>
        </w:rPr>
        <w:t xml:space="preserve">ác văn bản pháp luật quy định chi tiết và hướng dẫn thi hành </w:t>
      </w:r>
      <w:r w:rsidRPr="00D23AE2">
        <w:rPr>
          <w:rFonts w:eastAsia="Times New Roman" w:cs="Times New Roman"/>
          <w:sz w:val="28"/>
          <w:szCs w:val="20"/>
          <w:shd w:val="clear" w:color="auto" w:fill="FFFFFF"/>
        </w:rPr>
        <w:t>Nghị định số </w:t>
      </w:r>
      <w:hyperlink r:id="rId25" w:tgtFrame="_blank" w:tooltip="Nghị định 13/2012/NĐ-CP" w:history="1">
        <w:r w:rsidRPr="00D23AE2">
          <w:rPr>
            <w:rFonts w:eastAsia="Times New Roman" w:cs="Times New Roman"/>
            <w:sz w:val="28"/>
            <w:szCs w:val="20"/>
            <w:shd w:val="clear" w:color="auto" w:fill="FFFFFF"/>
          </w:rPr>
          <w:t>13/2012/NĐ-CP</w:t>
        </w:r>
      </w:hyperlink>
      <w:r w:rsidRPr="00D23AE2">
        <w:rPr>
          <w:rFonts w:eastAsia="Times New Roman" w:cs="Times New Roman"/>
          <w:sz w:val="28"/>
          <w:szCs w:val="20"/>
          <w:shd w:val="clear" w:color="auto" w:fill="FFFFFF"/>
        </w:rPr>
        <w:t xml:space="preserve">, </w:t>
      </w:r>
      <w:r w:rsidRPr="00D23AE2">
        <w:rPr>
          <w:rFonts w:eastAsia="Times New Roman" w:cs="Times New Roman"/>
          <w:sz w:val="28"/>
          <w:szCs w:val="28"/>
        </w:rPr>
        <w:t>Thông tư số </w:t>
      </w:r>
      <w:hyperlink r:id="rId26" w:tgtFrame="_blank" w:tooltip="Thông tư 18/2013/TT-BKHCN" w:history="1">
        <w:r w:rsidRPr="00D23AE2">
          <w:rPr>
            <w:rFonts w:eastAsia="Times New Roman" w:cs="Times New Roman"/>
            <w:sz w:val="28"/>
            <w:szCs w:val="28"/>
          </w:rPr>
          <w:t>18/2013/TT-BKHCN</w:t>
        </w:r>
      </w:hyperlink>
      <w:r w:rsidRPr="00D23AE2">
        <w:rPr>
          <w:rFonts w:eastAsia="Times New Roman" w:cs="Times New Roman"/>
          <w:sz w:val="28"/>
          <w:szCs w:val="28"/>
        </w:rPr>
        <w:t xml:space="preserve"> để triển khai thực hiện tại địa phương</w:t>
      </w:r>
      <w:r w:rsidR="00C9490F" w:rsidRPr="00D23AE2">
        <w:rPr>
          <w:rFonts w:eastAsia="Times New Roman" w:cs="Times New Roman"/>
          <w:sz w:val="28"/>
          <w:szCs w:val="28"/>
        </w:rPr>
        <w:t xml:space="preserve">; </w:t>
      </w:r>
      <w:r w:rsidR="00F1631C" w:rsidRPr="00D23AE2">
        <w:rPr>
          <w:rFonts w:eastAsia="Times New Roman" w:cs="Times New Roman"/>
          <w:sz w:val="28"/>
          <w:szCs w:val="28"/>
        </w:rPr>
        <w:t xml:space="preserve">Quyết định thành lập Hội đồng sáng kiến tỉnh; </w:t>
      </w:r>
      <w:r w:rsidR="00C9490F" w:rsidRPr="00D23AE2">
        <w:rPr>
          <w:rFonts w:eastAsia="Times New Roman" w:cs="Times New Roman"/>
          <w:sz w:val="28"/>
          <w:szCs w:val="28"/>
        </w:rPr>
        <w:t>Quy chế hoạt động của Hội đồng sáng kiến tỉnh</w:t>
      </w:r>
      <w:r w:rsidR="00264686" w:rsidRPr="00D23AE2">
        <w:rPr>
          <w:rFonts w:eastAsia="Times New Roman" w:cs="Times New Roman"/>
          <w:sz w:val="28"/>
          <w:szCs w:val="28"/>
        </w:rPr>
        <w:t xml:space="preserve">; Quyết định thành lập các Tổ </w:t>
      </w:r>
      <w:r w:rsidR="00EF6651" w:rsidRPr="00D23AE2">
        <w:rPr>
          <w:rFonts w:eastAsia="Times New Roman" w:cs="Times New Roman"/>
          <w:sz w:val="28"/>
          <w:szCs w:val="28"/>
        </w:rPr>
        <w:t>giúp việc</w:t>
      </w:r>
      <w:r w:rsidR="00264686" w:rsidRPr="00D23AE2">
        <w:rPr>
          <w:rFonts w:eastAsia="Times New Roman" w:cs="Times New Roman"/>
          <w:sz w:val="28"/>
          <w:szCs w:val="28"/>
        </w:rPr>
        <w:t>.</w:t>
      </w:r>
    </w:p>
    <w:p w14:paraId="064C5F71" w14:textId="755F5CDD" w:rsidR="00403EDE" w:rsidRPr="00D23AE2" w:rsidRDefault="00403EDE" w:rsidP="00403EDE">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 xml:space="preserve">3. Tuyên truyền, phổ biến, hướng dẫn, theo dõi, đôn đốc, kiểm tra các </w:t>
      </w:r>
      <w:r w:rsidRPr="00D23AE2">
        <w:rPr>
          <w:rFonts w:eastAsia="Times New Roman" w:cs="Times New Roman"/>
          <w:sz w:val="28"/>
          <w:szCs w:val="20"/>
          <w:shd w:val="clear" w:color="auto" w:fill="FFFFFF"/>
        </w:rPr>
        <w:t xml:space="preserve">cơ quan, tổ chức, cá nhân có hoạt động </w:t>
      </w:r>
      <w:r w:rsidRPr="00D23AE2">
        <w:rPr>
          <w:rFonts w:eastAsia="Times New Roman" w:cs="Times New Roman"/>
          <w:sz w:val="28"/>
          <w:szCs w:val="28"/>
          <w:shd w:val="clear" w:color="auto" w:fill="FFFFFF"/>
        </w:rPr>
        <w:t xml:space="preserve">sáng kiến trên địa bàn tỉnh về </w:t>
      </w:r>
      <w:r w:rsidRPr="00D23AE2">
        <w:rPr>
          <w:rFonts w:eastAsia="Times New Roman" w:cs="Times New Roman"/>
          <w:sz w:val="28"/>
          <w:szCs w:val="20"/>
          <w:shd w:val="clear" w:color="auto" w:fill="FFFFFF"/>
          <w:lang w:val="pt-BR"/>
        </w:rPr>
        <w:t>việc thực hiện Quy định này.</w:t>
      </w:r>
    </w:p>
    <w:p w14:paraId="3AF623BB" w14:textId="57551F5B" w:rsidR="00403EDE" w:rsidRPr="00D23AE2" w:rsidRDefault="002A155A" w:rsidP="00403EDE">
      <w:pPr>
        <w:shd w:val="clear" w:color="auto" w:fill="FFFFFF"/>
        <w:spacing w:before="120" w:after="120" w:line="240" w:lineRule="auto"/>
        <w:ind w:firstLine="851"/>
        <w:jc w:val="both"/>
        <w:rPr>
          <w:rFonts w:eastAsia="Times New Roman" w:cs="Times New Roman"/>
          <w:sz w:val="28"/>
          <w:szCs w:val="20"/>
          <w:shd w:val="clear" w:color="auto" w:fill="FFFFFF"/>
          <w:lang w:val="pt-BR"/>
        </w:rPr>
      </w:pPr>
      <w:r w:rsidRPr="00D23AE2">
        <w:rPr>
          <w:rFonts w:eastAsia="Times New Roman" w:cs="Times New Roman"/>
          <w:sz w:val="28"/>
          <w:szCs w:val="20"/>
          <w:shd w:val="clear" w:color="auto" w:fill="FFFFFF"/>
          <w:lang w:val="pt-BR"/>
        </w:rPr>
        <w:t>4</w:t>
      </w:r>
      <w:r w:rsidR="00403EDE" w:rsidRPr="00D23AE2">
        <w:rPr>
          <w:rFonts w:eastAsia="Times New Roman" w:cs="Times New Roman"/>
          <w:sz w:val="28"/>
          <w:szCs w:val="20"/>
          <w:shd w:val="clear" w:color="auto" w:fill="FFFFFF"/>
          <w:lang w:val="pt-BR"/>
        </w:rPr>
        <w:t xml:space="preserve">. Phối hợp với các cơ quan, tổ chức hữu quan tiến hành các biện pháp cần thiết nhằm phổ biến sáng kiến, khuyến khích phong trào thi đua lao động sáng tạo tại địa phương theo quy định </w:t>
      </w:r>
      <w:r w:rsidR="004D5575" w:rsidRPr="00D23AE2">
        <w:rPr>
          <w:sz w:val="28"/>
          <w:szCs w:val="28"/>
        </w:rPr>
        <w:t>tại Điều 14, Điều 15 của Nghị định 13/2012/NĐ-CP ngày 02/3/2012 của Chính phủ.</w:t>
      </w:r>
    </w:p>
    <w:p w14:paraId="0FC580D2" w14:textId="276137ED" w:rsidR="00403EDE" w:rsidRPr="00D23AE2" w:rsidRDefault="002A155A" w:rsidP="00403EDE">
      <w:pPr>
        <w:shd w:val="clear" w:color="auto" w:fill="FFFFFF"/>
        <w:spacing w:before="120" w:after="120" w:line="240" w:lineRule="auto"/>
        <w:ind w:firstLine="851"/>
        <w:jc w:val="both"/>
        <w:rPr>
          <w:sz w:val="28"/>
          <w:szCs w:val="28"/>
        </w:rPr>
      </w:pPr>
      <w:r w:rsidRPr="00D23AE2">
        <w:rPr>
          <w:sz w:val="28"/>
          <w:szCs w:val="28"/>
        </w:rPr>
        <w:t>5</w:t>
      </w:r>
      <w:r w:rsidR="00403EDE" w:rsidRPr="00D23AE2">
        <w:rPr>
          <w:sz w:val="28"/>
          <w:szCs w:val="28"/>
        </w:rPr>
        <w:t xml:space="preserve">. Xem xét, quyết định chấp thuận đối với việc công nhận sáng kiến được tạo ra do nhà nước đầu tư kinh phí, phương tiện vật chất - kỹ thuật mà tác giả là người đứng đầu cơ sở được yêu cầu công nhận sáng kiến theo quy định tại </w:t>
      </w:r>
      <w:r w:rsidR="00935D3C" w:rsidRPr="00D23AE2">
        <w:rPr>
          <w:sz w:val="28"/>
          <w:szCs w:val="28"/>
        </w:rPr>
        <w:t>K</w:t>
      </w:r>
      <w:r w:rsidR="00403EDE" w:rsidRPr="00D23AE2">
        <w:rPr>
          <w:sz w:val="28"/>
          <w:szCs w:val="28"/>
        </w:rPr>
        <w:t xml:space="preserve">hoản </w:t>
      </w:r>
      <w:r w:rsidR="00022653" w:rsidRPr="00D23AE2">
        <w:rPr>
          <w:sz w:val="28"/>
          <w:szCs w:val="28"/>
        </w:rPr>
        <w:t>4</w:t>
      </w:r>
      <w:r w:rsidR="00403EDE" w:rsidRPr="00D23AE2">
        <w:rPr>
          <w:sz w:val="28"/>
          <w:szCs w:val="28"/>
        </w:rPr>
        <w:t xml:space="preserve"> Điều </w:t>
      </w:r>
      <w:r w:rsidR="00935D3C" w:rsidRPr="00D23AE2">
        <w:rPr>
          <w:sz w:val="28"/>
          <w:szCs w:val="28"/>
        </w:rPr>
        <w:t>1</w:t>
      </w:r>
      <w:r w:rsidR="00006575" w:rsidRPr="00D23AE2">
        <w:rPr>
          <w:sz w:val="28"/>
          <w:szCs w:val="28"/>
        </w:rPr>
        <w:t>1</w:t>
      </w:r>
      <w:r w:rsidR="00403EDE" w:rsidRPr="00D23AE2">
        <w:rPr>
          <w:sz w:val="28"/>
          <w:szCs w:val="28"/>
        </w:rPr>
        <w:t xml:space="preserve"> Quy định này.</w:t>
      </w:r>
    </w:p>
    <w:p w14:paraId="26EBC17F" w14:textId="7B504974" w:rsidR="00403EDE" w:rsidRPr="00D23AE2" w:rsidRDefault="002A155A" w:rsidP="00403EDE">
      <w:pPr>
        <w:shd w:val="clear" w:color="auto" w:fill="FFFFFF"/>
        <w:spacing w:before="120" w:after="120" w:line="240" w:lineRule="auto"/>
        <w:ind w:firstLine="851"/>
        <w:jc w:val="both"/>
        <w:rPr>
          <w:sz w:val="28"/>
          <w:szCs w:val="28"/>
        </w:rPr>
      </w:pPr>
      <w:r w:rsidRPr="00D23AE2">
        <w:rPr>
          <w:sz w:val="28"/>
          <w:szCs w:val="28"/>
        </w:rPr>
        <w:t>6</w:t>
      </w:r>
      <w:r w:rsidR="00403EDE" w:rsidRPr="00D23AE2">
        <w:rPr>
          <w:sz w:val="28"/>
          <w:szCs w:val="28"/>
        </w:rPr>
        <w:t xml:space="preserve">. Hướng dẫn tác giả tiến hành thủ tục đăng ký xác lập quyền sở hữu công nghiệp đối với các giải pháp có khả năng được bảo hộ quyền sở hữu công nghiệp. </w:t>
      </w:r>
    </w:p>
    <w:p w14:paraId="3D6AEA5F" w14:textId="0686EDC1" w:rsidR="00403EDE" w:rsidRPr="00D23AE2" w:rsidRDefault="002A155A" w:rsidP="00403EDE">
      <w:pPr>
        <w:shd w:val="clear" w:color="auto" w:fill="FFFFFF"/>
        <w:spacing w:before="120" w:after="120" w:line="240" w:lineRule="auto"/>
        <w:ind w:firstLine="851"/>
        <w:jc w:val="both"/>
        <w:rPr>
          <w:sz w:val="28"/>
          <w:szCs w:val="28"/>
        </w:rPr>
      </w:pPr>
      <w:r w:rsidRPr="00D23AE2">
        <w:rPr>
          <w:sz w:val="28"/>
          <w:szCs w:val="28"/>
        </w:rPr>
        <w:t>7</w:t>
      </w:r>
      <w:r w:rsidR="00403EDE" w:rsidRPr="00D23AE2">
        <w:rPr>
          <w:sz w:val="28"/>
          <w:szCs w:val="28"/>
        </w:rPr>
        <w:t xml:space="preserve">. Chủ trì, phối hợp với Liên hiệp các Hội Khoa học và Kỹ thuật tỉnh,  Liên đoàn Lao động tỉnh, Đoàn Thanh niên Cộng sản Hồ Chí Minh tỉnh và các sở, ban, ngành của tỉnh tham mưu cho Uỷ ban nhân dân tỉnh tổ chức tổng kết hoạt động sáng kiến của địa phương. Định kỳ hằng năm, tổng hợp kết quả hoạt động </w:t>
      </w:r>
      <w:r w:rsidR="00403EDE" w:rsidRPr="00D23AE2">
        <w:rPr>
          <w:sz w:val="28"/>
          <w:szCs w:val="28"/>
        </w:rPr>
        <w:lastRenderedPageBreak/>
        <w:t>sáng kiến trên địa bàn tỉnh, báo cáo Uỷ ban nhân dân tỉnh và Bộ Khoa học và Công nghệ theo quy định.</w:t>
      </w:r>
    </w:p>
    <w:p w14:paraId="49AE120E" w14:textId="6060EFD8" w:rsidR="00403EDE" w:rsidRPr="00D23AE2" w:rsidRDefault="004D5575" w:rsidP="00403EDE">
      <w:pPr>
        <w:shd w:val="clear" w:color="auto" w:fill="FFFFFF"/>
        <w:spacing w:before="120" w:after="120" w:line="240" w:lineRule="auto"/>
        <w:ind w:firstLine="709"/>
        <w:jc w:val="both"/>
        <w:rPr>
          <w:sz w:val="28"/>
          <w:szCs w:val="28"/>
        </w:rPr>
      </w:pPr>
      <w:r w:rsidRPr="00D23AE2">
        <w:rPr>
          <w:rFonts w:eastAsia="Times New Roman" w:cs="Times New Roman"/>
          <w:b/>
          <w:bCs/>
          <w:sz w:val="28"/>
          <w:szCs w:val="20"/>
          <w:shd w:val="clear" w:color="auto" w:fill="FFFFFF"/>
          <w:lang w:val="pt-BR"/>
        </w:rPr>
        <w:t>Điều 1</w:t>
      </w:r>
      <w:r w:rsidR="0041517C" w:rsidRPr="00D23AE2">
        <w:rPr>
          <w:rFonts w:eastAsia="Times New Roman" w:cs="Times New Roman"/>
          <w:b/>
          <w:bCs/>
          <w:sz w:val="28"/>
          <w:szCs w:val="20"/>
          <w:shd w:val="clear" w:color="auto" w:fill="FFFFFF"/>
          <w:lang w:val="pt-BR"/>
        </w:rPr>
        <w:t>7</w:t>
      </w:r>
      <w:r w:rsidR="00403EDE" w:rsidRPr="00D23AE2">
        <w:rPr>
          <w:rFonts w:eastAsia="Times New Roman" w:cs="Times New Roman"/>
          <w:b/>
          <w:bCs/>
          <w:sz w:val="28"/>
          <w:szCs w:val="20"/>
          <w:shd w:val="clear" w:color="auto" w:fill="FFFFFF"/>
          <w:lang w:val="pt-BR"/>
        </w:rPr>
        <w:t>. Trách nhiệm của</w:t>
      </w:r>
      <w:r w:rsidR="00403EDE" w:rsidRPr="00D23AE2">
        <w:rPr>
          <w:rFonts w:eastAsia="Times New Roman" w:cs="Times New Roman"/>
          <w:sz w:val="28"/>
          <w:szCs w:val="28"/>
          <w:shd w:val="clear" w:color="auto" w:fill="FFFFFF"/>
          <w:lang w:val="pt-BR"/>
        </w:rPr>
        <w:t xml:space="preserve"> </w:t>
      </w:r>
      <w:r w:rsidR="00403EDE" w:rsidRPr="00D23AE2">
        <w:rPr>
          <w:rFonts w:eastAsia="Times New Roman" w:cs="Times New Roman"/>
          <w:b/>
          <w:bCs/>
          <w:sz w:val="28"/>
          <w:szCs w:val="28"/>
          <w:shd w:val="clear" w:color="auto" w:fill="FFFFFF"/>
          <w:lang w:val="pt-BR"/>
        </w:rPr>
        <w:t>Sở Tài chính</w:t>
      </w:r>
    </w:p>
    <w:p w14:paraId="35F7913B" w14:textId="77777777" w:rsidR="00403EDE" w:rsidRPr="00D23AE2" w:rsidRDefault="00403EDE" w:rsidP="00403EDE">
      <w:pPr>
        <w:shd w:val="clear" w:color="auto" w:fill="FFFFFF"/>
        <w:spacing w:before="120" w:after="120" w:line="234" w:lineRule="atLeast"/>
        <w:ind w:firstLine="720"/>
        <w:jc w:val="both"/>
        <w:rPr>
          <w:rFonts w:eastAsia="Times New Roman" w:cs="Times New Roman"/>
          <w:sz w:val="28"/>
          <w:szCs w:val="28"/>
          <w:shd w:val="clear" w:color="auto" w:fill="FFFFFF"/>
          <w:lang w:val="pt-BR"/>
        </w:rPr>
      </w:pPr>
      <w:r w:rsidRPr="00D23AE2">
        <w:rPr>
          <w:rFonts w:eastAsia="Times New Roman" w:cs="Times New Roman"/>
          <w:sz w:val="28"/>
          <w:szCs w:val="28"/>
          <w:shd w:val="clear" w:color="auto" w:fill="FFFFFF"/>
          <w:lang w:val="pt-BR"/>
        </w:rPr>
        <w:t>Chủ trì, phối hợp với các sở, ngành liên quan thẩm định dự toán, phân bổ kinh phí và thanh toán, quyết toán kinh phí chi cho hoạt động sáng kiến theo quy định.</w:t>
      </w:r>
    </w:p>
    <w:p w14:paraId="758B5EB8" w14:textId="421EFC6F" w:rsidR="00403EDE" w:rsidRPr="00D23AE2" w:rsidRDefault="002E415E" w:rsidP="00403EDE">
      <w:pPr>
        <w:shd w:val="clear" w:color="auto" w:fill="FFFFFF"/>
        <w:spacing w:before="120" w:after="120" w:line="234" w:lineRule="atLeast"/>
        <w:ind w:firstLine="720"/>
        <w:jc w:val="both"/>
        <w:rPr>
          <w:rFonts w:eastAsia="Times New Roman" w:cs="Times New Roman"/>
          <w:b/>
          <w:bCs/>
          <w:sz w:val="28"/>
          <w:szCs w:val="28"/>
          <w:shd w:val="clear" w:color="auto" w:fill="FFFFFF"/>
          <w:lang w:val="pt-BR"/>
        </w:rPr>
      </w:pPr>
      <w:r w:rsidRPr="00D23AE2">
        <w:rPr>
          <w:rFonts w:eastAsia="Times New Roman" w:cs="Times New Roman"/>
          <w:b/>
          <w:bCs/>
          <w:sz w:val="28"/>
          <w:szCs w:val="28"/>
          <w:shd w:val="clear" w:color="auto" w:fill="FFFFFF"/>
          <w:lang w:val="pt-BR"/>
        </w:rPr>
        <w:t>Điều 1</w:t>
      </w:r>
      <w:r w:rsidR="0041517C" w:rsidRPr="00D23AE2">
        <w:rPr>
          <w:rFonts w:eastAsia="Times New Roman" w:cs="Times New Roman"/>
          <w:b/>
          <w:bCs/>
          <w:sz w:val="28"/>
          <w:szCs w:val="28"/>
          <w:shd w:val="clear" w:color="auto" w:fill="FFFFFF"/>
          <w:lang w:val="pt-BR"/>
        </w:rPr>
        <w:t>8</w:t>
      </w:r>
      <w:r w:rsidR="00403EDE" w:rsidRPr="00D23AE2">
        <w:rPr>
          <w:rFonts w:eastAsia="Times New Roman" w:cs="Times New Roman"/>
          <w:b/>
          <w:bCs/>
          <w:sz w:val="28"/>
          <w:szCs w:val="28"/>
          <w:shd w:val="clear" w:color="auto" w:fill="FFFFFF"/>
          <w:lang w:val="pt-BR"/>
        </w:rPr>
        <w:t>.</w:t>
      </w:r>
      <w:r w:rsidR="00403EDE" w:rsidRPr="00D23AE2">
        <w:rPr>
          <w:rFonts w:eastAsia="Times New Roman" w:cs="Times New Roman"/>
          <w:sz w:val="28"/>
          <w:szCs w:val="28"/>
          <w:shd w:val="clear" w:color="auto" w:fill="FFFFFF"/>
          <w:lang w:val="pt-BR"/>
        </w:rPr>
        <w:t xml:space="preserve"> </w:t>
      </w:r>
      <w:r w:rsidR="00403EDE" w:rsidRPr="00D23AE2">
        <w:rPr>
          <w:rFonts w:eastAsia="Times New Roman" w:cs="Times New Roman"/>
          <w:b/>
          <w:bCs/>
          <w:sz w:val="28"/>
          <w:szCs w:val="20"/>
          <w:shd w:val="clear" w:color="auto" w:fill="FFFFFF"/>
          <w:lang w:val="pt-BR"/>
        </w:rPr>
        <w:t>Trách nhiệm của</w:t>
      </w:r>
      <w:r w:rsidR="00403EDE" w:rsidRPr="00D23AE2">
        <w:rPr>
          <w:rFonts w:eastAsia="Times New Roman" w:cs="Times New Roman"/>
          <w:sz w:val="28"/>
          <w:szCs w:val="28"/>
          <w:shd w:val="clear" w:color="auto" w:fill="FFFFFF"/>
          <w:lang w:val="pt-BR"/>
        </w:rPr>
        <w:t xml:space="preserve"> </w:t>
      </w:r>
      <w:r w:rsidR="00403EDE" w:rsidRPr="00D23AE2">
        <w:rPr>
          <w:rFonts w:eastAsia="Times New Roman" w:cs="Times New Roman"/>
          <w:b/>
          <w:bCs/>
          <w:sz w:val="28"/>
          <w:szCs w:val="28"/>
          <w:shd w:val="clear" w:color="auto" w:fill="FFFFFF"/>
          <w:lang w:val="pt-BR"/>
        </w:rPr>
        <w:t>Sở Nội vụ</w:t>
      </w:r>
    </w:p>
    <w:p w14:paraId="7EBDB452" w14:textId="77777777" w:rsidR="00403EDE" w:rsidRPr="00D23AE2" w:rsidRDefault="00403EDE" w:rsidP="00403EDE">
      <w:pPr>
        <w:shd w:val="clear" w:color="auto" w:fill="FFFFFF"/>
        <w:spacing w:before="120" w:after="120" w:line="234" w:lineRule="atLeast"/>
        <w:ind w:firstLine="720"/>
        <w:jc w:val="both"/>
        <w:rPr>
          <w:rFonts w:eastAsia="Times New Roman"/>
          <w:sz w:val="28"/>
          <w:szCs w:val="28"/>
          <w:lang w:val="pt-BR"/>
        </w:rPr>
      </w:pPr>
      <w:r w:rsidRPr="00D23AE2">
        <w:rPr>
          <w:rFonts w:eastAsia="Times New Roman"/>
          <w:sz w:val="28"/>
          <w:szCs w:val="28"/>
          <w:lang w:val="pt-BR"/>
        </w:rPr>
        <w:t>Chủ trì, phối hợp với Sở Khoa học và Công nghệ, các cơ sở xét công nhận sáng kiến trên địa bàn tỉnh và các cơ quan liên quan căn cứ vào kết quả hoạt động sáng kiến để tham mưu cấp có thẩm quyền thực hiện chính sách của Đảng, pháp luật của Nhà nước về thi đua, khen thưởng nhằm tôn vinh, khen thưởng những tổ chức, cá nhân điển hình trong hoạt động sáng kiến.</w:t>
      </w:r>
    </w:p>
    <w:p w14:paraId="4EBBBB2E" w14:textId="09FC3284" w:rsidR="00403EDE" w:rsidRPr="00D23AE2" w:rsidRDefault="002E415E" w:rsidP="00403EDE">
      <w:pPr>
        <w:shd w:val="clear" w:color="auto" w:fill="FFFFFF"/>
        <w:spacing w:before="120" w:after="120" w:line="234" w:lineRule="atLeast"/>
        <w:ind w:firstLine="720"/>
        <w:jc w:val="both"/>
        <w:rPr>
          <w:rFonts w:eastAsia="Times New Roman" w:cs="Times New Roman"/>
          <w:b/>
          <w:bCs/>
          <w:sz w:val="28"/>
          <w:szCs w:val="28"/>
          <w:shd w:val="clear" w:color="auto" w:fill="FFFFFF"/>
          <w:lang w:val="pt-BR"/>
        </w:rPr>
      </w:pPr>
      <w:r w:rsidRPr="00D23AE2">
        <w:rPr>
          <w:rFonts w:eastAsia="Times New Roman"/>
          <w:b/>
          <w:bCs/>
          <w:sz w:val="28"/>
          <w:szCs w:val="28"/>
          <w:lang w:val="pt-BR"/>
        </w:rPr>
        <w:t xml:space="preserve">Điều </w:t>
      </w:r>
      <w:r w:rsidR="0041517C" w:rsidRPr="00D23AE2">
        <w:rPr>
          <w:rFonts w:eastAsia="Times New Roman"/>
          <w:b/>
          <w:bCs/>
          <w:sz w:val="28"/>
          <w:szCs w:val="28"/>
          <w:lang w:val="pt-BR"/>
        </w:rPr>
        <w:t>19</w:t>
      </w:r>
      <w:r w:rsidR="00403EDE" w:rsidRPr="00D23AE2">
        <w:rPr>
          <w:rFonts w:eastAsia="Times New Roman"/>
          <w:b/>
          <w:bCs/>
          <w:sz w:val="28"/>
          <w:szCs w:val="28"/>
          <w:lang w:val="pt-BR"/>
        </w:rPr>
        <w:t>.</w:t>
      </w:r>
      <w:r w:rsidR="00403EDE" w:rsidRPr="00D23AE2">
        <w:rPr>
          <w:rFonts w:eastAsia="Times New Roman"/>
          <w:sz w:val="28"/>
          <w:szCs w:val="28"/>
          <w:lang w:val="pt-BR"/>
        </w:rPr>
        <w:t xml:space="preserve"> </w:t>
      </w:r>
      <w:r w:rsidR="00403EDE" w:rsidRPr="00D23AE2">
        <w:rPr>
          <w:rFonts w:eastAsia="Times New Roman" w:cs="Times New Roman"/>
          <w:b/>
          <w:bCs/>
          <w:sz w:val="28"/>
          <w:szCs w:val="28"/>
          <w:shd w:val="clear" w:color="auto" w:fill="FFFFFF"/>
          <w:lang w:val="pt-BR"/>
        </w:rPr>
        <w:t>Trách nhiệm của</w:t>
      </w:r>
      <w:r w:rsidR="00403EDE" w:rsidRPr="00D23AE2">
        <w:rPr>
          <w:rFonts w:eastAsia="Times New Roman" w:cs="Times New Roman"/>
          <w:sz w:val="28"/>
          <w:szCs w:val="28"/>
          <w:shd w:val="clear" w:color="auto" w:fill="FFFFFF"/>
          <w:lang w:val="pt-BR"/>
        </w:rPr>
        <w:t xml:space="preserve"> </w:t>
      </w:r>
      <w:r w:rsidR="00403EDE" w:rsidRPr="00D23AE2">
        <w:rPr>
          <w:rFonts w:eastAsia="Times New Roman"/>
          <w:b/>
          <w:bCs/>
          <w:sz w:val="28"/>
          <w:szCs w:val="28"/>
          <w:lang w:val="pt-BR"/>
        </w:rPr>
        <w:t>Liên hiệp các Hội Khoa học và Kỹ thuật tỉnh</w:t>
      </w:r>
    </w:p>
    <w:p w14:paraId="1308A443" w14:textId="77777777" w:rsidR="00403EDE" w:rsidRPr="00D23AE2" w:rsidRDefault="00403EDE" w:rsidP="00403EDE">
      <w:pPr>
        <w:widowControl w:val="0"/>
        <w:spacing w:before="120" w:after="120" w:line="264" w:lineRule="auto"/>
        <w:ind w:firstLine="720"/>
        <w:jc w:val="both"/>
        <w:rPr>
          <w:rFonts w:eastAsia="Times New Roman"/>
          <w:sz w:val="28"/>
          <w:szCs w:val="28"/>
          <w:lang w:val="pt-BR"/>
        </w:rPr>
      </w:pPr>
      <w:r w:rsidRPr="00D23AE2">
        <w:rPr>
          <w:rFonts w:eastAsia="Times New Roman"/>
          <w:sz w:val="28"/>
          <w:szCs w:val="28"/>
          <w:lang w:val="pt-BR"/>
        </w:rPr>
        <w:t>Chủ trì, phối hợp với Sở Khoa học và Công nghệ, Liên đoàn Lao động tỉnh, Đoàn Thanh niên Cộng sản Hồ Chí Minh tỉnh và các cơ quan, đơn vị liên quan tư vấn, hướng dẫn tác giả có sáng kiến đã được cấp có thẩm quyền công nhận tham gia các hội thi, cuộc thi về sáng tạo khoa học và công nghệ để có hình thức vinh danh, khen thưởng kịp thời.</w:t>
      </w:r>
    </w:p>
    <w:p w14:paraId="51EF92F8" w14:textId="77777777" w:rsidR="00944E71" w:rsidRPr="00D23AE2" w:rsidRDefault="00944E71" w:rsidP="0076497F">
      <w:pPr>
        <w:shd w:val="clear" w:color="auto" w:fill="FFFFFF"/>
        <w:spacing w:before="120" w:after="120" w:line="240" w:lineRule="auto"/>
        <w:ind w:firstLine="720"/>
        <w:jc w:val="both"/>
        <w:rPr>
          <w:rFonts w:eastAsia="Times New Roman" w:cs="Times New Roman"/>
          <w:sz w:val="2"/>
          <w:szCs w:val="2"/>
          <w:shd w:val="clear" w:color="auto" w:fill="FFFFFF"/>
        </w:rPr>
      </w:pPr>
    </w:p>
    <w:p w14:paraId="788E8026" w14:textId="77777777" w:rsidR="00944E71" w:rsidRPr="00D23AE2" w:rsidRDefault="00944E71" w:rsidP="00944E71">
      <w:pPr>
        <w:spacing w:before="120" w:after="120" w:line="234" w:lineRule="atLeast"/>
        <w:ind w:firstLine="851"/>
        <w:jc w:val="both"/>
        <w:rPr>
          <w:rFonts w:eastAsia="Times New Roman" w:cs="Times New Roman"/>
          <w:sz w:val="28"/>
          <w:szCs w:val="18"/>
        </w:rPr>
      </w:pPr>
      <w:r w:rsidRPr="00D23AE2">
        <w:rPr>
          <w:rFonts w:eastAsia="Times New Roman" w:cs="Times New Roman"/>
          <w:noProof/>
          <w:sz w:val="28"/>
          <w:szCs w:val="18"/>
        </w:rPr>
        <mc:AlternateContent>
          <mc:Choice Requires="wps">
            <w:drawing>
              <wp:anchor distT="0" distB="0" distL="114300" distR="114300" simplePos="0" relativeHeight="251675648" behindDoc="0" locked="0" layoutInCell="1" allowOverlap="1" wp14:anchorId="5C0AB324" wp14:editId="218758A7">
                <wp:simplePos x="0" y="0"/>
                <wp:positionH relativeFrom="column">
                  <wp:posOffset>1487219</wp:posOffset>
                </wp:positionH>
                <wp:positionV relativeFrom="paragraph">
                  <wp:posOffset>89709</wp:posOffset>
                </wp:positionV>
                <wp:extent cx="2738176"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27381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85E559"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7.1pt,7.05pt" to="332.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" strokecolor="#4472c4 [3204]" strokeweight=".5pt">
                <v:stroke joinstyle="miter"/>
              </v:line>
            </w:pict>
          </mc:Fallback>
        </mc:AlternateContent>
      </w:r>
    </w:p>
    <w:p w14:paraId="0139FF41" w14:textId="40541DF0" w:rsidR="00E372AD" w:rsidRPr="00D23AE2" w:rsidRDefault="00944E71" w:rsidP="00945615">
      <w:pPr>
        <w:spacing w:after="0" w:line="240" w:lineRule="auto"/>
        <w:rPr>
          <w:rFonts w:cs="Times New Roman"/>
          <w:b/>
          <w:bCs/>
          <w:szCs w:val="24"/>
        </w:rPr>
      </w:pPr>
      <w:r w:rsidRPr="00D23AE2">
        <w:rPr>
          <w:rFonts w:eastAsia="Times New Roman" w:cs="Times New Roman"/>
          <w:b/>
          <w:bCs/>
          <w:sz w:val="26"/>
          <w:szCs w:val="18"/>
          <w:shd w:val="clear" w:color="auto" w:fill="FFFFFF"/>
        </w:rPr>
        <w:br w:type="page"/>
      </w:r>
      <w:r w:rsidR="00E55149" w:rsidRPr="00D23AE2">
        <w:rPr>
          <w:rFonts w:cs="Times New Roman"/>
          <w:b/>
          <w:bCs/>
          <w:szCs w:val="24"/>
        </w:rPr>
        <w:lastRenderedPageBreak/>
        <w:t xml:space="preserve">Phụ lục </w:t>
      </w:r>
      <w:r w:rsidR="006E34E3" w:rsidRPr="00D23AE2">
        <w:rPr>
          <w:rFonts w:cs="Times New Roman"/>
          <w:b/>
          <w:bCs/>
          <w:szCs w:val="24"/>
        </w:rPr>
        <w:t>1</w:t>
      </w:r>
      <w:r w:rsidR="00E55149" w:rsidRPr="00D23AE2">
        <w:rPr>
          <w:rFonts w:cs="Times New Roman"/>
          <w:b/>
          <w:bCs/>
          <w:szCs w:val="24"/>
        </w:rPr>
        <w:t xml:space="preserve">: </w:t>
      </w:r>
      <w:r w:rsidR="00945615" w:rsidRPr="00D23AE2">
        <w:rPr>
          <w:rFonts w:cs="Times New Roman"/>
          <w:b/>
          <w:bCs/>
          <w:szCs w:val="24"/>
        </w:rPr>
        <w:t xml:space="preserve">     </w:t>
      </w:r>
      <w:r w:rsidR="003E0C7F" w:rsidRPr="00D23AE2">
        <w:rPr>
          <w:rFonts w:cs="Times New Roman"/>
          <w:b/>
          <w:bCs/>
          <w:szCs w:val="24"/>
        </w:rPr>
        <w:t xml:space="preserve">MẪU </w:t>
      </w:r>
      <w:r w:rsidR="00E55149" w:rsidRPr="00D23AE2">
        <w:rPr>
          <w:rFonts w:cs="Times New Roman"/>
          <w:b/>
          <w:bCs/>
          <w:szCs w:val="24"/>
        </w:rPr>
        <w:t xml:space="preserve">PHIẾU </w:t>
      </w:r>
      <w:r w:rsidR="00682E42" w:rsidRPr="00D23AE2">
        <w:rPr>
          <w:rFonts w:cs="Times New Roman"/>
          <w:b/>
          <w:bCs/>
          <w:szCs w:val="24"/>
        </w:rPr>
        <w:t xml:space="preserve">ĐÁNH GIÁ </w:t>
      </w:r>
      <w:r w:rsidR="003D58F0" w:rsidRPr="00D23AE2">
        <w:rPr>
          <w:rFonts w:cs="Times New Roman"/>
          <w:b/>
          <w:bCs/>
          <w:szCs w:val="24"/>
        </w:rPr>
        <w:t xml:space="preserve">XÉT, CÔNG NHẬN </w:t>
      </w:r>
      <w:r w:rsidR="00E55149" w:rsidRPr="00D23AE2">
        <w:rPr>
          <w:rFonts w:cs="Times New Roman"/>
          <w:b/>
          <w:bCs/>
          <w:szCs w:val="24"/>
        </w:rPr>
        <w:t>SÁNG KIẾN</w:t>
      </w:r>
    </w:p>
    <w:p w14:paraId="63928B18" w14:textId="77777777" w:rsidR="00E55149" w:rsidRPr="00D23AE2" w:rsidRDefault="00E55149" w:rsidP="00EC29EE">
      <w:pPr>
        <w:tabs>
          <w:tab w:val="left" w:pos="3525"/>
        </w:tabs>
        <w:spacing w:after="0" w:line="240" w:lineRule="auto"/>
        <w:jc w:val="center"/>
        <w:rPr>
          <w:rFonts w:cs="Times New Roman"/>
          <w:i/>
          <w:iCs/>
          <w:szCs w:val="24"/>
        </w:rPr>
      </w:pPr>
      <w:r w:rsidRPr="00D23AE2">
        <w:rPr>
          <w:rFonts w:cs="Times New Roman"/>
          <w:i/>
          <w:iCs/>
          <w:szCs w:val="24"/>
        </w:rPr>
        <w:t xml:space="preserve">(Ban hành kèm theo Quyết định số          /QĐ-UBND </w:t>
      </w:r>
    </w:p>
    <w:p w14:paraId="368FFC00" w14:textId="483B8D90" w:rsidR="00E55149" w:rsidRPr="00D23AE2" w:rsidRDefault="00E55149" w:rsidP="00EC29EE">
      <w:pPr>
        <w:tabs>
          <w:tab w:val="left" w:pos="3525"/>
        </w:tabs>
        <w:spacing w:after="0" w:line="240" w:lineRule="auto"/>
        <w:jc w:val="center"/>
        <w:rPr>
          <w:rFonts w:cs="Times New Roman"/>
          <w:i/>
          <w:iCs/>
          <w:szCs w:val="24"/>
        </w:rPr>
      </w:pPr>
      <w:r w:rsidRPr="00D23AE2">
        <w:rPr>
          <w:rFonts w:cs="Times New Roman"/>
          <w:i/>
          <w:iCs/>
          <w:szCs w:val="24"/>
        </w:rPr>
        <w:t>ngày    tháng    năm 202</w:t>
      </w:r>
      <w:r w:rsidR="00AF5B21" w:rsidRPr="00D23AE2">
        <w:rPr>
          <w:rFonts w:cs="Times New Roman"/>
          <w:i/>
          <w:iCs/>
          <w:szCs w:val="24"/>
        </w:rPr>
        <w:t>3</w:t>
      </w:r>
      <w:r w:rsidRPr="00D23AE2">
        <w:rPr>
          <w:rFonts w:cs="Times New Roman"/>
          <w:i/>
          <w:iCs/>
          <w:szCs w:val="24"/>
        </w:rPr>
        <w:t xml:space="preserve"> của Uỷ ban nhân dân tỉnh)</w:t>
      </w:r>
    </w:p>
    <w:p w14:paraId="16942B19" w14:textId="5206BA0B" w:rsidR="00E55149" w:rsidRPr="00D23AE2" w:rsidRDefault="00E55149" w:rsidP="00E55149">
      <w:pPr>
        <w:tabs>
          <w:tab w:val="left" w:pos="3525"/>
        </w:tabs>
        <w:spacing w:after="0" w:line="240" w:lineRule="auto"/>
        <w:jc w:val="center"/>
        <w:rPr>
          <w:rFonts w:cs="Times New Roman"/>
          <w:i/>
          <w:iCs/>
          <w:sz w:val="28"/>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4111"/>
        <w:gridCol w:w="5670"/>
      </w:tblGrid>
      <w:tr w:rsidR="00D23AE2" w:rsidRPr="00D23AE2" w14:paraId="74C9E568" w14:textId="77777777" w:rsidTr="00CC3079">
        <w:trPr>
          <w:trHeight w:val="567"/>
          <w:tblCellSpacing w:w="0" w:type="dxa"/>
        </w:trPr>
        <w:tc>
          <w:tcPr>
            <w:tcW w:w="4111" w:type="dxa"/>
            <w:shd w:val="clear" w:color="auto" w:fill="FFFFFF"/>
            <w:tcMar>
              <w:top w:w="0" w:type="dxa"/>
              <w:left w:w="108" w:type="dxa"/>
              <w:bottom w:w="0" w:type="dxa"/>
              <w:right w:w="108" w:type="dxa"/>
            </w:tcMar>
            <w:hideMark/>
          </w:tcPr>
          <w:p w14:paraId="3BE8D2DE" w14:textId="71A0A749" w:rsidR="00CC3079" w:rsidRPr="00D23AE2" w:rsidRDefault="00CC3079" w:rsidP="00F649CD">
            <w:pPr>
              <w:spacing w:after="0" w:line="240" w:lineRule="auto"/>
              <w:jc w:val="center"/>
              <w:rPr>
                <w:rFonts w:eastAsia="Times New Roman" w:cs="Times New Roman"/>
                <w:szCs w:val="24"/>
              </w:rPr>
            </w:pPr>
            <w:r w:rsidRPr="00D23AE2">
              <w:rPr>
                <w:rFonts w:eastAsia="Times New Roman" w:cs="Times New Roman"/>
                <w:szCs w:val="24"/>
              </w:rPr>
              <w:t>TÊN ĐƠN VỊ THÀNH LẬP HĐSK</w:t>
            </w:r>
          </w:p>
          <w:p w14:paraId="16A96D56" w14:textId="544DC45E" w:rsidR="00BC337F" w:rsidRPr="00D23AE2" w:rsidRDefault="00BC337F" w:rsidP="00CC3079">
            <w:pPr>
              <w:spacing w:after="0" w:line="240" w:lineRule="auto"/>
              <w:jc w:val="center"/>
              <w:rPr>
                <w:rFonts w:eastAsia="Times New Roman" w:cs="Times New Roman"/>
                <w:b/>
                <w:bCs/>
                <w:szCs w:val="24"/>
              </w:rPr>
            </w:pPr>
            <w:r w:rsidRPr="00D23AE2">
              <w:rPr>
                <w:rFonts w:eastAsia="Times New Roman" w:cs="Times New Roman"/>
                <w:b/>
                <w:bCs/>
                <w:szCs w:val="24"/>
              </w:rPr>
              <w:t>HỘI ĐỒNG SÁNG KIẾN</w:t>
            </w:r>
            <w:r w:rsidR="00CC3079" w:rsidRPr="00D23AE2">
              <w:rPr>
                <w:rFonts w:eastAsia="Times New Roman" w:cs="Times New Roman"/>
                <w:b/>
                <w:bCs/>
                <w:szCs w:val="24"/>
              </w:rPr>
              <w:t xml:space="preserve"> </w:t>
            </w:r>
            <w:r w:rsidR="00B01020" w:rsidRPr="00D23AE2">
              <w:rPr>
                <w:rFonts w:eastAsia="Times New Roman" w:cs="Times New Roman"/>
                <w:b/>
                <w:bCs/>
                <w:szCs w:val="24"/>
              </w:rPr>
              <w:t>…</w:t>
            </w:r>
          </w:p>
        </w:tc>
        <w:tc>
          <w:tcPr>
            <w:tcW w:w="5670" w:type="dxa"/>
            <w:shd w:val="clear" w:color="auto" w:fill="FFFFFF"/>
            <w:tcMar>
              <w:top w:w="0" w:type="dxa"/>
              <w:left w:w="108" w:type="dxa"/>
              <w:bottom w:w="0" w:type="dxa"/>
              <w:right w:w="108" w:type="dxa"/>
            </w:tcMar>
            <w:hideMark/>
          </w:tcPr>
          <w:p w14:paraId="7CD43A34" w14:textId="77777777" w:rsidR="00BC337F" w:rsidRPr="00D23AE2" w:rsidRDefault="00BC337F" w:rsidP="00F649CD">
            <w:pPr>
              <w:spacing w:after="0" w:line="240" w:lineRule="auto"/>
              <w:jc w:val="center"/>
              <w:rPr>
                <w:rFonts w:eastAsia="Times New Roman" w:cs="Times New Roman"/>
                <w:szCs w:val="24"/>
              </w:rPr>
            </w:pPr>
            <w:r w:rsidRPr="00D23AE2">
              <w:rPr>
                <w:rFonts w:eastAsia="Times New Roman" w:cs="Times New Roman"/>
                <w:b/>
                <w:bCs/>
                <w:szCs w:val="24"/>
              </w:rPr>
              <w:t>CỘNG HÒA XÃ HỘI CHỦ NGHĨA VIỆT NAM</w:t>
            </w:r>
            <w:r w:rsidRPr="00D23AE2">
              <w:rPr>
                <w:rFonts w:eastAsia="Times New Roman" w:cs="Times New Roman"/>
                <w:b/>
                <w:bCs/>
                <w:szCs w:val="24"/>
              </w:rPr>
              <w:br/>
              <w:t>Độc lập - Tự do - Hạnh phúc</w:t>
            </w:r>
            <w:r w:rsidRPr="00D23AE2">
              <w:rPr>
                <w:rFonts w:eastAsia="Times New Roman" w:cs="Times New Roman"/>
                <w:b/>
                <w:bCs/>
                <w:szCs w:val="24"/>
              </w:rPr>
              <w:br/>
            </w:r>
          </w:p>
        </w:tc>
      </w:tr>
      <w:tr w:rsidR="00D23AE2" w:rsidRPr="00D23AE2" w14:paraId="74B2EF02" w14:textId="77777777" w:rsidTr="006F32DD">
        <w:trPr>
          <w:trHeight w:val="166"/>
          <w:tblCellSpacing w:w="0" w:type="dxa"/>
        </w:trPr>
        <w:tc>
          <w:tcPr>
            <w:tcW w:w="4111" w:type="dxa"/>
            <w:shd w:val="clear" w:color="auto" w:fill="FFFFFF"/>
            <w:tcMar>
              <w:top w:w="0" w:type="dxa"/>
              <w:left w:w="108" w:type="dxa"/>
              <w:bottom w:w="0" w:type="dxa"/>
              <w:right w:w="108" w:type="dxa"/>
            </w:tcMar>
            <w:hideMark/>
          </w:tcPr>
          <w:p w14:paraId="4E038666" w14:textId="5D13E081" w:rsidR="00BC337F" w:rsidRPr="00D23AE2" w:rsidRDefault="00CC3079" w:rsidP="00CC3079">
            <w:pPr>
              <w:spacing w:after="0" w:line="240" w:lineRule="auto"/>
              <w:rPr>
                <w:rFonts w:eastAsia="Times New Roman" w:cs="Times New Roman"/>
                <w:i/>
                <w:iCs/>
                <w:sz w:val="26"/>
                <w:szCs w:val="18"/>
              </w:rPr>
            </w:pPr>
            <w:r w:rsidRPr="00D23AE2">
              <w:rPr>
                <w:rFonts w:eastAsia="Times New Roman" w:cs="Times New Roman"/>
                <w:b/>
                <w:bCs/>
                <w:noProof/>
                <w:sz w:val="26"/>
                <w:szCs w:val="20"/>
              </w:rPr>
              <mc:AlternateContent>
                <mc:Choice Requires="wps">
                  <w:drawing>
                    <wp:anchor distT="0" distB="0" distL="114300" distR="114300" simplePos="0" relativeHeight="251679744" behindDoc="0" locked="0" layoutInCell="1" allowOverlap="1" wp14:anchorId="0F881225" wp14:editId="34903077">
                      <wp:simplePos x="0" y="0"/>
                      <wp:positionH relativeFrom="column">
                        <wp:posOffset>784860</wp:posOffset>
                      </wp:positionH>
                      <wp:positionV relativeFrom="paragraph">
                        <wp:posOffset>52070</wp:posOffset>
                      </wp:positionV>
                      <wp:extent cx="866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5C0E6C"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1.8pt,4.1pt" to="13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V4mQEAAIcDAAAOAAAAZHJzL2Uyb0RvYy54bWysU9uO0zAQfUfiHyy/06Qr0V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" strokecolor="black [3200]" strokeweight=".5pt">
                      <v:stroke joinstyle="miter"/>
                    </v:line>
                  </w:pict>
                </mc:Fallback>
              </mc:AlternateContent>
            </w:r>
          </w:p>
        </w:tc>
        <w:tc>
          <w:tcPr>
            <w:tcW w:w="5670" w:type="dxa"/>
            <w:shd w:val="clear" w:color="auto" w:fill="FFFFFF"/>
            <w:tcMar>
              <w:top w:w="0" w:type="dxa"/>
              <w:left w:w="108" w:type="dxa"/>
              <w:bottom w:w="0" w:type="dxa"/>
              <w:right w:w="108" w:type="dxa"/>
            </w:tcMar>
            <w:hideMark/>
          </w:tcPr>
          <w:p w14:paraId="7847C73A" w14:textId="2B0E6363" w:rsidR="00BC337F" w:rsidRPr="00D23AE2" w:rsidRDefault="00BC337F" w:rsidP="00DD3B56">
            <w:pPr>
              <w:spacing w:before="120" w:after="0" w:line="240" w:lineRule="auto"/>
              <w:rPr>
                <w:rFonts w:eastAsia="Times New Roman" w:cs="Times New Roman"/>
                <w:sz w:val="26"/>
                <w:szCs w:val="26"/>
              </w:rPr>
            </w:pPr>
            <w:r w:rsidRPr="00D23AE2">
              <w:rPr>
                <w:rFonts w:eastAsia="Times New Roman" w:cs="Times New Roman"/>
                <w:b/>
                <w:bCs/>
                <w:noProof/>
                <w:sz w:val="26"/>
                <w:szCs w:val="20"/>
              </w:rPr>
              <mc:AlternateContent>
                <mc:Choice Requires="wps">
                  <w:drawing>
                    <wp:anchor distT="0" distB="0" distL="114300" distR="114300" simplePos="0" relativeHeight="251680768" behindDoc="0" locked="0" layoutInCell="1" allowOverlap="1" wp14:anchorId="3D4118BB" wp14:editId="584A6D90">
                      <wp:simplePos x="0" y="0"/>
                      <wp:positionH relativeFrom="column">
                        <wp:posOffset>812800</wp:posOffset>
                      </wp:positionH>
                      <wp:positionV relativeFrom="paragraph">
                        <wp:posOffset>37465</wp:posOffset>
                      </wp:positionV>
                      <wp:extent cx="18383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ABDBCA" id="Straight Connector 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95pt" to="20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" strokecolor="black [3200]" strokeweight=".5pt">
                      <v:stroke joinstyle="miter"/>
                    </v:line>
                  </w:pict>
                </mc:Fallback>
              </mc:AlternateContent>
            </w:r>
          </w:p>
        </w:tc>
      </w:tr>
    </w:tbl>
    <w:p w14:paraId="0571D261" w14:textId="77777777" w:rsidR="003E0C7F" w:rsidRPr="00D23AE2" w:rsidRDefault="003E0C7F" w:rsidP="006F32DD">
      <w:pPr>
        <w:tabs>
          <w:tab w:val="left" w:pos="3525"/>
        </w:tabs>
        <w:spacing w:after="0" w:line="240" w:lineRule="auto"/>
        <w:jc w:val="both"/>
        <w:rPr>
          <w:rFonts w:cs="Times New Roman"/>
          <w:b/>
          <w:bCs/>
          <w:sz w:val="26"/>
          <w:szCs w:val="26"/>
        </w:rPr>
      </w:pPr>
    </w:p>
    <w:p w14:paraId="7D065902" w14:textId="011D6A3E" w:rsidR="003E0C7F" w:rsidRPr="00D23AE2" w:rsidRDefault="003E0C7F" w:rsidP="003E0C7F">
      <w:pPr>
        <w:tabs>
          <w:tab w:val="left" w:pos="3525"/>
        </w:tabs>
        <w:spacing w:after="0" w:line="240" w:lineRule="auto"/>
        <w:jc w:val="center"/>
        <w:rPr>
          <w:rFonts w:cs="Times New Roman"/>
          <w:b/>
          <w:bCs/>
          <w:szCs w:val="24"/>
        </w:rPr>
      </w:pPr>
      <w:r w:rsidRPr="00D23AE2">
        <w:rPr>
          <w:rFonts w:cs="Times New Roman"/>
          <w:b/>
          <w:bCs/>
          <w:szCs w:val="24"/>
        </w:rPr>
        <w:t xml:space="preserve">PHIẾU </w:t>
      </w:r>
      <w:r w:rsidR="009043B2" w:rsidRPr="00D23AE2">
        <w:rPr>
          <w:rFonts w:cs="Times New Roman"/>
          <w:b/>
          <w:bCs/>
          <w:szCs w:val="24"/>
        </w:rPr>
        <w:t xml:space="preserve">ĐÁNH GIÁ XÉT, CÔNG NHẬN </w:t>
      </w:r>
      <w:r w:rsidRPr="00D23AE2">
        <w:rPr>
          <w:rFonts w:cs="Times New Roman"/>
          <w:b/>
          <w:bCs/>
          <w:szCs w:val="24"/>
        </w:rPr>
        <w:t>SÁNG KIẾN</w:t>
      </w:r>
    </w:p>
    <w:p w14:paraId="379770AA" w14:textId="7AA091CD" w:rsidR="00BC337F" w:rsidRPr="00D23AE2" w:rsidRDefault="00BC337F" w:rsidP="006F32DD">
      <w:pPr>
        <w:tabs>
          <w:tab w:val="left" w:pos="3525"/>
        </w:tabs>
        <w:spacing w:after="0" w:line="240" w:lineRule="auto"/>
        <w:jc w:val="both"/>
        <w:rPr>
          <w:rFonts w:cs="Times New Roman"/>
          <w:szCs w:val="24"/>
        </w:rPr>
      </w:pPr>
      <w:r w:rsidRPr="00D23AE2">
        <w:rPr>
          <w:rFonts w:cs="Times New Roman"/>
          <w:b/>
          <w:bCs/>
          <w:szCs w:val="24"/>
        </w:rPr>
        <w:t>Tên sáng kiến</w:t>
      </w:r>
      <w:r w:rsidRPr="00D23AE2">
        <w:rPr>
          <w:rFonts w:cs="Times New Roman"/>
          <w:szCs w:val="24"/>
        </w:rPr>
        <w:t>: …………………………………………………..………………</w:t>
      </w:r>
      <w:r w:rsidR="00404F77" w:rsidRPr="00D23AE2">
        <w:rPr>
          <w:rFonts w:cs="Times New Roman"/>
          <w:szCs w:val="24"/>
        </w:rPr>
        <w:t>………</w:t>
      </w:r>
    </w:p>
    <w:p w14:paraId="617745CB" w14:textId="1395B8EC" w:rsidR="00BC337F" w:rsidRPr="00D23AE2" w:rsidRDefault="00BC337F" w:rsidP="006F32DD">
      <w:pPr>
        <w:tabs>
          <w:tab w:val="left" w:pos="3525"/>
        </w:tabs>
        <w:spacing w:after="0" w:line="240" w:lineRule="auto"/>
        <w:jc w:val="both"/>
        <w:rPr>
          <w:rFonts w:cs="Times New Roman"/>
          <w:szCs w:val="24"/>
        </w:rPr>
      </w:pPr>
      <w:r w:rsidRPr="00D23AE2">
        <w:rPr>
          <w:rFonts w:cs="Times New Roman"/>
          <w:b/>
          <w:bCs/>
          <w:szCs w:val="24"/>
        </w:rPr>
        <w:t>Tác giả sáng kiến</w:t>
      </w:r>
      <w:r w:rsidRPr="00D23AE2">
        <w:rPr>
          <w:rFonts w:cs="Times New Roman"/>
          <w:szCs w:val="24"/>
        </w:rPr>
        <w:t>:………………………………………………………………</w:t>
      </w:r>
      <w:r w:rsidR="00404F77" w:rsidRPr="00D23AE2">
        <w:rPr>
          <w:rFonts w:cs="Times New Roman"/>
          <w:szCs w:val="24"/>
        </w:rPr>
        <w:t>……….</w:t>
      </w:r>
    </w:p>
    <w:p w14:paraId="4BDB2E4F" w14:textId="4262F6C7" w:rsidR="00BC337F" w:rsidRPr="00D23AE2" w:rsidRDefault="00572092" w:rsidP="006F32DD">
      <w:pPr>
        <w:spacing w:after="0" w:line="240" w:lineRule="auto"/>
        <w:jc w:val="both"/>
        <w:rPr>
          <w:szCs w:val="24"/>
        </w:rPr>
      </w:pPr>
      <w:r w:rsidRPr="00D23AE2">
        <w:rPr>
          <w:b/>
          <w:bCs/>
          <w:szCs w:val="24"/>
        </w:rPr>
        <w:t>Địa chỉ tác giả sáng kiến:</w:t>
      </w:r>
      <w:r w:rsidRPr="00D23AE2">
        <w:rPr>
          <w:szCs w:val="24"/>
        </w:rPr>
        <w:t>………………………………………………………</w:t>
      </w:r>
      <w:r w:rsidR="00404F77" w:rsidRPr="00D23AE2">
        <w:rPr>
          <w:szCs w:val="24"/>
        </w:rPr>
        <w:t>……….</w:t>
      </w:r>
    </w:p>
    <w:p w14:paraId="69A20BA1" w14:textId="32E328E0" w:rsidR="00BB7E66" w:rsidRPr="00D23AE2" w:rsidRDefault="00BB7E66" w:rsidP="006F32DD">
      <w:pPr>
        <w:spacing w:after="0" w:line="240" w:lineRule="auto"/>
        <w:jc w:val="both"/>
        <w:rPr>
          <w:sz w:val="26"/>
          <w:szCs w:val="26"/>
        </w:rPr>
      </w:pPr>
    </w:p>
    <w:p w14:paraId="54027FA3" w14:textId="77777777" w:rsidR="00BD20DA" w:rsidRPr="00D23AE2" w:rsidRDefault="005F5861" w:rsidP="00EC29EE">
      <w:pPr>
        <w:rPr>
          <w:sz w:val="4"/>
          <w:szCs w:val="4"/>
          <w:highlight w:val="yellow"/>
        </w:rPr>
      </w:pPr>
      <w:r w:rsidRPr="00D23AE2">
        <w:rPr>
          <w:b/>
          <w:bCs/>
          <w:sz w:val="28"/>
          <w:szCs w:val="28"/>
          <w:highlight w:val="yellow"/>
        </w:rPr>
        <w:t xml:space="preserve"> </w:t>
      </w:r>
      <w:r w:rsidR="0065462E" w:rsidRPr="00D23AE2">
        <w:rPr>
          <w:sz w:val="28"/>
          <w:szCs w:val="28"/>
          <w:highlight w:val="yellow"/>
        </w:rPr>
        <w:t xml:space="preserve">   </w:t>
      </w:r>
      <w:r w:rsidR="00E10266" w:rsidRPr="00D23AE2">
        <w:rPr>
          <w:sz w:val="28"/>
          <w:szCs w:val="28"/>
          <w:highlight w:val="yellow"/>
        </w:rPr>
        <w:t xml:space="preserve">             </w:t>
      </w:r>
    </w:p>
    <w:tbl>
      <w:tblPr>
        <w:tblStyle w:val="TableGrid"/>
        <w:tblW w:w="10060" w:type="dxa"/>
        <w:jc w:val="center"/>
        <w:tblLook w:val="04A0" w:firstRow="1" w:lastRow="0" w:firstColumn="1" w:lastColumn="0" w:noHBand="0" w:noVBand="1"/>
      </w:tblPr>
      <w:tblGrid>
        <w:gridCol w:w="706"/>
        <w:gridCol w:w="7511"/>
        <w:gridCol w:w="938"/>
        <w:gridCol w:w="905"/>
      </w:tblGrid>
      <w:tr w:rsidR="00D23AE2" w:rsidRPr="00D23AE2" w14:paraId="49CF6677" w14:textId="77777777" w:rsidTr="008316A9">
        <w:trPr>
          <w:tblHeader/>
          <w:jc w:val="center"/>
        </w:trPr>
        <w:tc>
          <w:tcPr>
            <w:tcW w:w="706" w:type="dxa"/>
            <w:vMerge w:val="restart"/>
          </w:tcPr>
          <w:p w14:paraId="7EE784E0" w14:textId="77777777" w:rsidR="00BD20DA" w:rsidRPr="00D23AE2" w:rsidRDefault="00BD20DA" w:rsidP="008316A9">
            <w:pPr>
              <w:spacing w:before="120" w:line="360" w:lineRule="exact"/>
              <w:jc w:val="center"/>
              <w:rPr>
                <w:b/>
                <w:bCs/>
                <w:szCs w:val="24"/>
              </w:rPr>
            </w:pPr>
            <w:r w:rsidRPr="00D23AE2">
              <w:rPr>
                <w:b/>
                <w:bCs/>
                <w:szCs w:val="24"/>
              </w:rPr>
              <w:t>STT</w:t>
            </w:r>
          </w:p>
        </w:tc>
        <w:tc>
          <w:tcPr>
            <w:tcW w:w="7511" w:type="dxa"/>
            <w:vMerge w:val="restart"/>
          </w:tcPr>
          <w:p w14:paraId="12E17E76" w14:textId="77777777" w:rsidR="00BD20DA" w:rsidRPr="00D23AE2" w:rsidRDefault="00BD20DA" w:rsidP="008316A9">
            <w:pPr>
              <w:spacing w:before="120" w:line="360" w:lineRule="exact"/>
              <w:jc w:val="center"/>
              <w:rPr>
                <w:b/>
                <w:bCs/>
                <w:szCs w:val="24"/>
              </w:rPr>
            </w:pPr>
            <w:r w:rsidRPr="00D23AE2">
              <w:rPr>
                <w:b/>
                <w:bCs/>
                <w:szCs w:val="24"/>
              </w:rPr>
              <w:t>Nội dung tiêu chí</w:t>
            </w:r>
          </w:p>
        </w:tc>
        <w:tc>
          <w:tcPr>
            <w:tcW w:w="1843" w:type="dxa"/>
            <w:gridSpan w:val="2"/>
          </w:tcPr>
          <w:p w14:paraId="3B3A165F" w14:textId="77777777" w:rsidR="00DA24FA" w:rsidRPr="00D23AE2" w:rsidRDefault="00BD20DA" w:rsidP="00DA24FA">
            <w:pPr>
              <w:jc w:val="center"/>
              <w:rPr>
                <w:b/>
                <w:bCs/>
                <w:szCs w:val="24"/>
              </w:rPr>
            </w:pPr>
            <w:r w:rsidRPr="00D23AE2">
              <w:rPr>
                <w:b/>
                <w:bCs/>
                <w:szCs w:val="24"/>
              </w:rPr>
              <w:t xml:space="preserve">Kết quả </w:t>
            </w:r>
          </w:p>
          <w:p w14:paraId="6FBD3CB9" w14:textId="3AADDE68" w:rsidR="00BD20DA" w:rsidRPr="00D23AE2" w:rsidRDefault="00BD20DA" w:rsidP="00DA24FA">
            <w:pPr>
              <w:jc w:val="center"/>
              <w:rPr>
                <w:b/>
                <w:bCs/>
                <w:szCs w:val="24"/>
              </w:rPr>
            </w:pPr>
            <w:r w:rsidRPr="00D23AE2">
              <w:rPr>
                <w:b/>
                <w:bCs/>
                <w:szCs w:val="24"/>
              </w:rPr>
              <w:t>chấm điểm</w:t>
            </w:r>
          </w:p>
        </w:tc>
      </w:tr>
      <w:tr w:rsidR="00D23AE2" w:rsidRPr="00D23AE2" w14:paraId="2F195197" w14:textId="77777777" w:rsidTr="008316A9">
        <w:trPr>
          <w:tblHeader/>
          <w:jc w:val="center"/>
        </w:trPr>
        <w:tc>
          <w:tcPr>
            <w:tcW w:w="706" w:type="dxa"/>
            <w:vMerge/>
          </w:tcPr>
          <w:p w14:paraId="349AB461" w14:textId="77777777" w:rsidR="00BD20DA" w:rsidRPr="00D23AE2" w:rsidRDefault="00BD20DA" w:rsidP="008316A9">
            <w:pPr>
              <w:spacing w:before="120" w:line="360" w:lineRule="exact"/>
              <w:jc w:val="center"/>
              <w:rPr>
                <w:b/>
                <w:bCs/>
                <w:szCs w:val="24"/>
              </w:rPr>
            </w:pPr>
          </w:p>
        </w:tc>
        <w:tc>
          <w:tcPr>
            <w:tcW w:w="7511" w:type="dxa"/>
            <w:vMerge/>
          </w:tcPr>
          <w:p w14:paraId="2E06BC37" w14:textId="77777777" w:rsidR="00BD20DA" w:rsidRPr="00D23AE2" w:rsidRDefault="00BD20DA" w:rsidP="008316A9">
            <w:pPr>
              <w:spacing w:before="120" w:line="360" w:lineRule="exact"/>
              <w:jc w:val="center"/>
              <w:rPr>
                <w:b/>
                <w:bCs/>
                <w:szCs w:val="24"/>
              </w:rPr>
            </w:pPr>
          </w:p>
        </w:tc>
        <w:tc>
          <w:tcPr>
            <w:tcW w:w="938" w:type="dxa"/>
          </w:tcPr>
          <w:p w14:paraId="536F4EB0" w14:textId="77777777" w:rsidR="00BD20DA" w:rsidRPr="00D23AE2" w:rsidRDefault="00BD20DA" w:rsidP="00DA24FA">
            <w:pPr>
              <w:jc w:val="center"/>
              <w:rPr>
                <w:b/>
                <w:bCs/>
                <w:szCs w:val="24"/>
              </w:rPr>
            </w:pPr>
            <w:r w:rsidRPr="00D23AE2">
              <w:rPr>
                <w:b/>
                <w:bCs/>
                <w:szCs w:val="24"/>
              </w:rPr>
              <w:t>Điểm tối đa</w:t>
            </w:r>
          </w:p>
        </w:tc>
        <w:tc>
          <w:tcPr>
            <w:tcW w:w="905" w:type="dxa"/>
          </w:tcPr>
          <w:p w14:paraId="702AA56E" w14:textId="77777777" w:rsidR="00BD20DA" w:rsidRPr="00D23AE2" w:rsidRDefault="00BD20DA" w:rsidP="00DA24FA">
            <w:pPr>
              <w:jc w:val="center"/>
              <w:rPr>
                <w:b/>
                <w:bCs/>
                <w:szCs w:val="24"/>
              </w:rPr>
            </w:pPr>
            <w:r w:rsidRPr="00D23AE2">
              <w:rPr>
                <w:b/>
                <w:bCs/>
                <w:szCs w:val="24"/>
              </w:rPr>
              <w:t>Điểm chấm</w:t>
            </w:r>
          </w:p>
        </w:tc>
      </w:tr>
      <w:tr w:rsidR="00D23AE2" w:rsidRPr="00D23AE2" w14:paraId="50CA5A78" w14:textId="77777777" w:rsidTr="008316A9">
        <w:trPr>
          <w:jc w:val="center"/>
        </w:trPr>
        <w:tc>
          <w:tcPr>
            <w:tcW w:w="706" w:type="dxa"/>
          </w:tcPr>
          <w:p w14:paraId="795BE598" w14:textId="77777777" w:rsidR="00BD20DA" w:rsidRPr="00D23AE2" w:rsidRDefault="00BD20DA" w:rsidP="008316A9">
            <w:pPr>
              <w:spacing w:before="60" w:after="60"/>
              <w:jc w:val="center"/>
              <w:rPr>
                <w:b/>
                <w:bCs/>
                <w:szCs w:val="24"/>
              </w:rPr>
            </w:pPr>
            <w:r w:rsidRPr="00D23AE2">
              <w:rPr>
                <w:b/>
                <w:bCs/>
                <w:szCs w:val="24"/>
              </w:rPr>
              <w:t>1</w:t>
            </w:r>
          </w:p>
        </w:tc>
        <w:tc>
          <w:tcPr>
            <w:tcW w:w="7511" w:type="dxa"/>
          </w:tcPr>
          <w:p w14:paraId="5583ECF5" w14:textId="0D5FC8A7" w:rsidR="00BD20DA" w:rsidRPr="00D23AE2" w:rsidRDefault="00BD20DA" w:rsidP="008316A9">
            <w:pPr>
              <w:spacing w:before="60" w:after="60"/>
              <w:jc w:val="both"/>
              <w:rPr>
                <w:b/>
                <w:bCs/>
                <w:szCs w:val="24"/>
              </w:rPr>
            </w:pPr>
            <w:r w:rsidRPr="00D23AE2">
              <w:rPr>
                <w:b/>
                <w:bCs/>
                <w:szCs w:val="24"/>
              </w:rPr>
              <w:t xml:space="preserve">Tính mới của sáng kiến: </w:t>
            </w:r>
            <w:r w:rsidRPr="00D23AE2">
              <w:rPr>
                <w:rFonts w:cs="Times New Roman"/>
                <w:i/>
                <w:szCs w:val="24"/>
                <w:lang w:val="vi-VN"/>
              </w:rPr>
              <w:t>(</w:t>
            </w:r>
            <w:r w:rsidRPr="00D23AE2">
              <w:rPr>
                <w:rFonts w:cs="Times New Roman"/>
                <w:i/>
                <w:szCs w:val="24"/>
              </w:rPr>
              <w:t>C</w:t>
            </w:r>
            <w:r w:rsidRPr="00D23AE2">
              <w:rPr>
                <w:rFonts w:cs="Times New Roman"/>
                <w:i/>
                <w:szCs w:val="24"/>
                <w:lang w:val="vi-VN"/>
              </w:rPr>
              <w:t xml:space="preserve">hỉ chọn một trong </w:t>
            </w:r>
            <w:r w:rsidR="00376EEE" w:rsidRPr="00D23AE2">
              <w:rPr>
                <w:rFonts w:cs="Times New Roman"/>
                <w:i/>
                <w:szCs w:val="24"/>
              </w:rPr>
              <w:t>04</w:t>
            </w:r>
            <w:r w:rsidRPr="00D23AE2">
              <w:rPr>
                <w:rFonts w:cs="Times New Roman"/>
                <w:i/>
                <w:szCs w:val="24"/>
                <w:lang w:val="vi-VN"/>
              </w:rPr>
              <w:t xml:space="preserve"> chỉ tiêu dưới đây và cho điểm vào ô tương ứng)</w:t>
            </w:r>
          </w:p>
        </w:tc>
        <w:tc>
          <w:tcPr>
            <w:tcW w:w="938" w:type="dxa"/>
          </w:tcPr>
          <w:p w14:paraId="41264CD8" w14:textId="77777777" w:rsidR="00BD20DA" w:rsidRPr="00D23AE2" w:rsidRDefault="00BD20DA" w:rsidP="008316A9">
            <w:pPr>
              <w:spacing w:before="60" w:after="60"/>
              <w:jc w:val="center"/>
              <w:rPr>
                <w:b/>
                <w:bCs/>
                <w:szCs w:val="24"/>
              </w:rPr>
            </w:pPr>
            <w:r w:rsidRPr="00D23AE2">
              <w:rPr>
                <w:b/>
                <w:bCs/>
                <w:szCs w:val="24"/>
              </w:rPr>
              <w:t>50</w:t>
            </w:r>
          </w:p>
        </w:tc>
        <w:tc>
          <w:tcPr>
            <w:tcW w:w="905" w:type="dxa"/>
          </w:tcPr>
          <w:p w14:paraId="755ECC23" w14:textId="77777777" w:rsidR="00BD20DA" w:rsidRPr="00D23AE2" w:rsidRDefault="00BD20DA" w:rsidP="008316A9">
            <w:pPr>
              <w:spacing w:before="60" w:after="60"/>
              <w:jc w:val="both"/>
              <w:rPr>
                <w:b/>
                <w:bCs/>
                <w:szCs w:val="24"/>
              </w:rPr>
            </w:pPr>
          </w:p>
        </w:tc>
      </w:tr>
      <w:tr w:rsidR="00D23AE2" w:rsidRPr="00D23AE2" w14:paraId="0E6C05F6" w14:textId="77777777" w:rsidTr="008316A9">
        <w:trPr>
          <w:jc w:val="center"/>
        </w:trPr>
        <w:tc>
          <w:tcPr>
            <w:tcW w:w="706" w:type="dxa"/>
          </w:tcPr>
          <w:p w14:paraId="7DFD7BE4" w14:textId="77777777" w:rsidR="00BD20DA" w:rsidRPr="00D23AE2" w:rsidRDefault="00BD20DA" w:rsidP="008316A9">
            <w:pPr>
              <w:spacing w:before="60" w:after="60"/>
              <w:jc w:val="center"/>
              <w:rPr>
                <w:szCs w:val="24"/>
              </w:rPr>
            </w:pPr>
            <w:r w:rsidRPr="00D23AE2">
              <w:rPr>
                <w:szCs w:val="24"/>
              </w:rPr>
              <w:t>1.1</w:t>
            </w:r>
          </w:p>
        </w:tc>
        <w:tc>
          <w:tcPr>
            <w:tcW w:w="7511" w:type="dxa"/>
          </w:tcPr>
          <w:p w14:paraId="0086D2EB" w14:textId="77777777" w:rsidR="00BD20DA" w:rsidRPr="00D23AE2" w:rsidRDefault="00BD20DA" w:rsidP="008316A9">
            <w:pPr>
              <w:spacing w:before="60" w:after="60"/>
              <w:jc w:val="both"/>
              <w:rPr>
                <w:rFonts w:cs="Times New Roman"/>
                <w:szCs w:val="24"/>
              </w:rPr>
            </w:pPr>
            <w:r w:rsidRPr="00D23AE2">
              <w:rPr>
                <w:szCs w:val="24"/>
              </w:rPr>
              <w:t>Nội dung giải pháp của sáng kiến h</w:t>
            </w:r>
            <w:r w:rsidRPr="00D23AE2">
              <w:rPr>
                <w:rFonts w:cs="Times New Roman"/>
                <w:szCs w:val="24"/>
              </w:rPr>
              <w:t xml:space="preserve">oàn toàn mới </w:t>
            </w:r>
            <w:r w:rsidRPr="00D23AE2">
              <w:rPr>
                <w:szCs w:val="24"/>
              </w:rPr>
              <w:t>và</w:t>
            </w:r>
            <w:r w:rsidRPr="00D23AE2">
              <w:rPr>
                <w:i/>
                <w:iCs/>
                <w:szCs w:val="24"/>
              </w:rPr>
              <w:t xml:space="preserve"> </w:t>
            </w:r>
            <w:r w:rsidRPr="00D23AE2">
              <w:rPr>
                <w:rFonts w:cs="Times New Roman"/>
                <w:szCs w:val="24"/>
              </w:rPr>
              <w:t xml:space="preserve">lần đầu tiên được áp dụng </w:t>
            </w:r>
            <w:r w:rsidRPr="00D23AE2">
              <w:rPr>
                <w:rFonts w:cs="Times New Roman"/>
                <w:i/>
                <w:iCs/>
                <w:szCs w:val="24"/>
              </w:rPr>
              <w:t xml:space="preserve">(Sáng kiến chưa từng được công bố ở Việt Nam dưới bất kỳ hình thức nào hoặc chưa được mô tả trong bất kỳ nguồn thông tin nào tại Việt Nam đến mức căn cứ vào đó </w:t>
            </w:r>
            <w:r w:rsidRPr="00D23AE2">
              <w:rPr>
                <w:i/>
                <w:iCs/>
                <w:szCs w:val="24"/>
              </w:rPr>
              <w:t xml:space="preserve">có thể thực hiện ngay được) </w:t>
            </w:r>
          </w:p>
        </w:tc>
        <w:tc>
          <w:tcPr>
            <w:tcW w:w="938" w:type="dxa"/>
          </w:tcPr>
          <w:p w14:paraId="4F5622DD" w14:textId="77777777" w:rsidR="00BD20DA" w:rsidRPr="00D23AE2" w:rsidRDefault="00BD20DA" w:rsidP="008316A9">
            <w:pPr>
              <w:spacing w:before="60" w:after="60"/>
              <w:jc w:val="center"/>
              <w:rPr>
                <w:szCs w:val="24"/>
              </w:rPr>
            </w:pPr>
            <w:r w:rsidRPr="00D23AE2">
              <w:rPr>
                <w:szCs w:val="24"/>
              </w:rPr>
              <w:t>50</w:t>
            </w:r>
          </w:p>
        </w:tc>
        <w:tc>
          <w:tcPr>
            <w:tcW w:w="905" w:type="dxa"/>
          </w:tcPr>
          <w:p w14:paraId="3684598B" w14:textId="77777777" w:rsidR="00BD20DA" w:rsidRPr="00D23AE2" w:rsidRDefault="00BD20DA" w:rsidP="008316A9">
            <w:pPr>
              <w:spacing w:before="60" w:after="60"/>
              <w:jc w:val="both"/>
              <w:rPr>
                <w:b/>
                <w:bCs/>
                <w:szCs w:val="24"/>
              </w:rPr>
            </w:pPr>
          </w:p>
        </w:tc>
      </w:tr>
      <w:tr w:rsidR="00D23AE2" w:rsidRPr="00D23AE2" w14:paraId="0A3D595A" w14:textId="77777777" w:rsidTr="008316A9">
        <w:trPr>
          <w:jc w:val="center"/>
        </w:trPr>
        <w:tc>
          <w:tcPr>
            <w:tcW w:w="706" w:type="dxa"/>
          </w:tcPr>
          <w:p w14:paraId="612D6763" w14:textId="77777777" w:rsidR="00BD20DA" w:rsidRPr="00D23AE2" w:rsidRDefault="00BD20DA" w:rsidP="008316A9">
            <w:pPr>
              <w:spacing w:before="60" w:after="60"/>
              <w:jc w:val="center"/>
              <w:rPr>
                <w:szCs w:val="24"/>
              </w:rPr>
            </w:pPr>
            <w:r w:rsidRPr="00D23AE2">
              <w:rPr>
                <w:szCs w:val="24"/>
              </w:rPr>
              <w:t>1.2</w:t>
            </w:r>
          </w:p>
        </w:tc>
        <w:tc>
          <w:tcPr>
            <w:tcW w:w="7511" w:type="dxa"/>
          </w:tcPr>
          <w:p w14:paraId="25E42393" w14:textId="77777777" w:rsidR="00BD20DA" w:rsidRPr="00D23AE2" w:rsidRDefault="00BD20DA" w:rsidP="008316A9">
            <w:pPr>
              <w:spacing w:before="60" w:after="60"/>
              <w:jc w:val="both"/>
              <w:rPr>
                <w:szCs w:val="24"/>
              </w:rPr>
            </w:pPr>
            <w:r w:rsidRPr="00D23AE2">
              <w:rPr>
                <w:szCs w:val="24"/>
              </w:rPr>
              <w:t>Nội dung giải pháp của sáng kiến đã được mô tả trong các nguồn thông tin đã có ở Việt Nam nhưng lần đầu tiên được áp dụng và có cải tiến so với giải pháp đã biết ở mức độ khá</w:t>
            </w:r>
          </w:p>
        </w:tc>
        <w:tc>
          <w:tcPr>
            <w:tcW w:w="938" w:type="dxa"/>
          </w:tcPr>
          <w:p w14:paraId="3C357361" w14:textId="5F6BDD1B" w:rsidR="00BD20DA" w:rsidRPr="00D23AE2" w:rsidRDefault="00BD20DA" w:rsidP="008316A9">
            <w:pPr>
              <w:spacing w:before="60" w:after="60"/>
              <w:jc w:val="center"/>
              <w:rPr>
                <w:szCs w:val="24"/>
              </w:rPr>
            </w:pPr>
            <w:r w:rsidRPr="00D23AE2">
              <w:rPr>
                <w:szCs w:val="24"/>
              </w:rPr>
              <w:t>2</w:t>
            </w:r>
            <w:r w:rsidR="00625C5E" w:rsidRPr="00D23AE2">
              <w:rPr>
                <w:szCs w:val="24"/>
              </w:rPr>
              <w:t>6</w:t>
            </w:r>
            <w:r w:rsidRPr="00D23AE2">
              <w:rPr>
                <w:szCs w:val="24"/>
              </w:rPr>
              <w:t xml:space="preserve"> - </w:t>
            </w:r>
            <w:r w:rsidR="00625C5E" w:rsidRPr="00D23AE2">
              <w:rPr>
                <w:szCs w:val="24"/>
              </w:rPr>
              <w:t>40</w:t>
            </w:r>
          </w:p>
        </w:tc>
        <w:tc>
          <w:tcPr>
            <w:tcW w:w="905" w:type="dxa"/>
          </w:tcPr>
          <w:p w14:paraId="699813D2" w14:textId="77777777" w:rsidR="00BD20DA" w:rsidRPr="00D23AE2" w:rsidRDefault="00BD20DA" w:rsidP="008316A9">
            <w:pPr>
              <w:spacing w:before="60" w:after="60"/>
              <w:jc w:val="both"/>
              <w:rPr>
                <w:b/>
                <w:bCs/>
                <w:szCs w:val="24"/>
              </w:rPr>
            </w:pPr>
          </w:p>
        </w:tc>
      </w:tr>
      <w:tr w:rsidR="00D23AE2" w:rsidRPr="00D23AE2" w14:paraId="0D76E038" w14:textId="77777777" w:rsidTr="008316A9">
        <w:trPr>
          <w:jc w:val="center"/>
        </w:trPr>
        <w:tc>
          <w:tcPr>
            <w:tcW w:w="706" w:type="dxa"/>
          </w:tcPr>
          <w:p w14:paraId="6E99810C" w14:textId="77777777" w:rsidR="00BD20DA" w:rsidRPr="00D23AE2" w:rsidRDefault="00BD20DA" w:rsidP="008316A9">
            <w:pPr>
              <w:spacing w:before="60" w:after="60"/>
              <w:jc w:val="center"/>
              <w:rPr>
                <w:szCs w:val="24"/>
              </w:rPr>
            </w:pPr>
            <w:r w:rsidRPr="00D23AE2">
              <w:rPr>
                <w:szCs w:val="24"/>
              </w:rPr>
              <w:t>1.3</w:t>
            </w:r>
          </w:p>
        </w:tc>
        <w:tc>
          <w:tcPr>
            <w:tcW w:w="7511" w:type="dxa"/>
          </w:tcPr>
          <w:p w14:paraId="11F8A1C6" w14:textId="77777777" w:rsidR="00BD20DA" w:rsidRPr="00D23AE2" w:rsidRDefault="00BD20DA" w:rsidP="008316A9">
            <w:pPr>
              <w:spacing w:before="60" w:after="60"/>
              <w:jc w:val="both"/>
              <w:rPr>
                <w:b/>
                <w:bCs/>
                <w:szCs w:val="24"/>
              </w:rPr>
            </w:pPr>
            <w:r w:rsidRPr="00D23AE2">
              <w:rPr>
                <w:szCs w:val="24"/>
              </w:rPr>
              <w:t>Nội dung giải pháp của sáng kiến đã được mô tả trong các nguồn thông tin đã có ở Việt Nam nhưng lần đầu tiên được áp dụng và có cải tiến so với giải pháp đã biết ở mức độ từ trung bình trở xuống</w:t>
            </w:r>
          </w:p>
        </w:tc>
        <w:tc>
          <w:tcPr>
            <w:tcW w:w="938" w:type="dxa"/>
          </w:tcPr>
          <w:p w14:paraId="0A62D883" w14:textId="56E6F136" w:rsidR="00BD20DA" w:rsidRPr="00D23AE2" w:rsidRDefault="00BD20DA" w:rsidP="008316A9">
            <w:pPr>
              <w:spacing w:before="60" w:after="60"/>
              <w:jc w:val="center"/>
              <w:rPr>
                <w:szCs w:val="24"/>
              </w:rPr>
            </w:pPr>
            <w:r w:rsidRPr="00D23AE2">
              <w:rPr>
                <w:szCs w:val="24"/>
              </w:rPr>
              <w:t>01</w:t>
            </w:r>
            <w:r w:rsidR="00625C5E" w:rsidRPr="00D23AE2">
              <w:rPr>
                <w:szCs w:val="24"/>
              </w:rPr>
              <w:t xml:space="preserve"> </w:t>
            </w:r>
            <w:r w:rsidRPr="00D23AE2">
              <w:rPr>
                <w:szCs w:val="24"/>
              </w:rPr>
              <w:t>-</w:t>
            </w:r>
            <w:r w:rsidR="00625C5E" w:rsidRPr="00D23AE2">
              <w:rPr>
                <w:szCs w:val="24"/>
              </w:rPr>
              <w:t xml:space="preserve"> </w:t>
            </w:r>
            <w:r w:rsidRPr="00D23AE2">
              <w:rPr>
                <w:szCs w:val="24"/>
              </w:rPr>
              <w:t>2</w:t>
            </w:r>
            <w:r w:rsidR="00625C5E" w:rsidRPr="00D23AE2">
              <w:rPr>
                <w:szCs w:val="24"/>
              </w:rPr>
              <w:t>5</w:t>
            </w:r>
          </w:p>
        </w:tc>
        <w:tc>
          <w:tcPr>
            <w:tcW w:w="905" w:type="dxa"/>
          </w:tcPr>
          <w:p w14:paraId="0D18DA2E" w14:textId="77777777" w:rsidR="00BD20DA" w:rsidRPr="00D23AE2" w:rsidRDefault="00BD20DA" w:rsidP="008316A9">
            <w:pPr>
              <w:spacing w:before="60" w:after="60"/>
              <w:jc w:val="both"/>
              <w:rPr>
                <w:b/>
                <w:bCs/>
                <w:szCs w:val="24"/>
              </w:rPr>
            </w:pPr>
          </w:p>
        </w:tc>
      </w:tr>
      <w:tr w:rsidR="00D23AE2" w:rsidRPr="00D23AE2" w14:paraId="52E139EF" w14:textId="77777777" w:rsidTr="008316A9">
        <w:trPr>
          <w:jc w:val="center"/>
        </w:trPr>
        <w:tc>
          <w:tcPr>
            <w:tcW w:w="706" w:type="dxa"/>
          </w:tcPr>
          <w:p w14:paraId="24847F17" w14:textId="77777777" w:rsidR="00BD20DA" w:rsidRPr="00D23AE2" w:rsidRDefault="00BD20DA" w:rsidP="008316A9">
            <w:pPr>
              <w:spacing w:before="60" w:after="60"/>
              <w:jc w:val="center"/>
              <w:rPr>
                <w:szCs w:val="24"/>
              </w:rPr>
            </w:pPr>
            <w:r w:rsidRPr="00D23AE2">
              <w:rPr>
                <w:szCs w:val="24"/>
              </w:rPr>
              <w:t>1.4</w:t>
            </w:r>
          </w:p>
        </w:tc>
        <w:tc>
          <w:tcPr>
            <w:tcW w:w="7511" w:type="dxa"/>
          </w:tcPr>
          <w:p w14:paraId="0A0C586B" w14:textId="77777777" w:rsidR="00BD20DA" w:rsidRPr="00D23AE2" w:rsidRDefault="00BD20DA" w:rsidP="008316A9">
            <w:pPr>
              <w:spacing w:before="60" w:after="60"/>
              <w:jc w:val="both"/>
              <w:rPr>
                <w:b/>
                <w:bCs/>
                <w:szCs w:val="24"/>
              </w:rPr>
            </w:pPr>
            <w:r w:rsidRPr="00D23AE2">
              <w:rPr>
                <w:szCs w:val="24"/>
              </w:rPr>
              <w:t>Nội dung giải pháp của sáng kiến không có yếu tố tính mới hoặc sao chép từ các giải pháp đã biết hoặc trùng với nội dung của giải pháp trong đơn đăng ký sáng kiến nộp trước</w:t>
            </w:r>
          </w:p>
        </w:tc>
        <w:tc>
          <w:tcPr>
            <w:tcW w:w="938" w:type="dxa"/>
          </w:tcPr>
          <w:p w14:paraId="16A8CA27" w14:textId="77777777" w:rsidR="00BD20DA" w:rsidRPr="00D23AE2" w:rsidRDefault="00BD20DA" w:rsidP="008316A9">
            <w:pPr>
              <w:spacing w:before="60" w:after="60"/>
              <w:jc w:val="center"/>
              <w:rPr>
                <w:szCs w:val="24"/>
              </w:rPr>
            </w:pPr>
            <w:r w:rsidRPr="00D23AE2">
              <w:rPr>
                <w:szCs w:val="24"/>
              </w:rPr>
              <w:t>0</w:t>
            </w:r>
          </w:p>
        </w:tc>
        <w:tc>
          <w:tcPr>
            <w:tcW w:w="905" w:type="dxa"/>
          </w:tcPr>
          <w:p w14:paraId="6460065E" w14:textId="77777777" w:rsidR="00BD20DA" w:rsidRPr="00D23AE2" w:rsidRDefault="00BD20DA" w:rsidP="008316A9">
            <w:pPr>
              <w:spacing w:before="60" w:after="60"/>
              <w:jc w:val="both"/>
              <w:rPr>
                <w:b/>
                <w:bCs/>
                <w:szCs w:val="24"/>
              </w:rPr>
            </w:pPr>
          </w:p>
        </w:tc>
      </w:tr>
      <w:tr w:rsidR="00D23AE2" w:rsidRPr="00D23AE2" w14:paraId="05C00055" w14:textId="77777777" w:rsidTr="008316A9">
        <w:trPr>
          <w:jc w:val="center"/>
        </w:trPr>
        <w:tc>
          <w:tcPr>
            <w:tcW w:w="706" w:type="dxa"/>
          </w:tcPr>
          <w:p w14:paraId="25787458" w14:textId="77777777" w:rsidR="00BD20DA" w:rsidRPr="00D23AE2" w:rsidRDefault="00BD20DA" w:rsidP="008316A9">
            <w:pPr>
              <w:spacing w:before="60" w:after="60"/>
              <w:jc w:val="center"/>
              <w:rPr>
                <w:b/>
                <w:bCs/>
                <w:szCs w:val="24"/>
              </w:rPr>
            </w:pPr>
            <w:r w:rsidRPr="00D23AE2">
              <w:rPr>
                <w:b/>
                <w:bCs/>
                <w:szCs w:val="24"/>
              </w:rPr>
              <w:t>2</w:t>
            </w:r>
          </w:p>
        </w:tc>
        <w:tc>
          <w:tcPr>
            <w:tcW w:w="7511" w:type="dxa"/>
          </w:tcPr>
          <w:p w14:paraId="19142ABD" w14:textId="77777777" w:rsidR="00BD20DA" w:rsidRPr="00D23AE2" w:rsidRDefault="00BD20DA" w:rsidP="008316A9">
            <w:pPr>
              <w:spacing w:before="60" w:after="60"/>
              <w:jc w:val="both"/>
              <w:rPr>
                <w:szCs w:val="24"/>
                <w:lang w:val="vi-VN"/>
              </w:rPr>
            </w:pPr>
            <w:r w:rsidRPr="00D23AE2">
              <w:rPr>
                <w:b/>
                <w:szCs w:val="24"/>
              </w:rPr>
              <w:t xml:space="preserve">Đã được áp dụng và có khả năng mang lại lợi ích thiết thực </w:t>
            </w:r>
          </w:p>
        </w:tc>
        <w:tc>
          <w:tcPr>
            <w:tcW w:w="938" w:type="dxa"/>
          </w:tcPr>
          <w:p w14:paraId="35B8552D" w14:textId="77777777" w:rsidR="00BD20DA" w:rsidRPr="00D23AE2" w:rsidRDefault="00BD20DA" w:rsidP="008316A9">
            <w:pPr>
              <w:spacing w:before="60" w:after="60"/>
              <w:jc w:val="center"/>
              <w:rPr>
                <w:b/>
                <w:bCs/>
                <w:szCs w:val="24"/>
              </w:rPr>
            </w:pPr>
            <w:r w:rsidRPr="00D23AE2">
              <w:rPr>
                <w:b/>
                <w:bCs/>
                <w:szCs w:val="24"/>
              </w:rPr>
              <w:t>50</w:t>
            </w:r>
          </w:p>
        </w:tc>
        <w:tc>
          <w:tcPr>
            <w:tcW w:w="905" w:type="dxa"/>
          </w:tcPr>
          <w:p w14:paraId="7BA861E1" w14:textId="77777777" w:rsidR="00BD20DA" w:rsidRPr="00D23AE2" w:rsidRDefault="00BD20DA" w:rsidP="008316A9">
            <w:pPr>
              <w:spacing w:before="60" w:after="60"/>
              <w:jc w:val="both"/>
              <w:rPr>
                <w:b/>
                <w:bCs/>
                <w:szCs w:val="24"/>
                <w:highlight w:val="yellow"/>
              </w:rPr>
            </w:pPr>
          </w:p>
        </w:tc>
      </w:tr>
      <w:tr w:rsidR="00D23AE2" w:rsidRPr="00D23AE2" w14:paraId="4C52004E" w14:textId="77777777" w:rsidTr="008316A9">
        <w:trPr>
          <w:jc w:val="center"/>
        </w:trPr>
        <w:tc>
          <w:tcPr>
            <w:tcW w:w="706" w:type="dxa"/>
          </w:tcPr>
          <w:p w14:paraId="31D97FA4" w14:textId="77777777" w:rsidR="00BD20DA" w:rsidRPr="00D23AE2" w:rsidRDefault="00BD20DA" w:rsidP="008316A9">
            <w:pPr>
              <w:spacing w:before="60" w:after="60"/>
              <w:jc w:val="center"/>
              <w:rPr>
                <w:szCs w:val="24"/>
              </w:rPr>
            </w:pPr>
          </w:p>
          <w:p w14:paraId="00028A5A" w14:textId="77777777" w:rsidR="00BD20DA" w:rsidRPr="00D23AE2" w:rsidRDefault="00BD20DA" w:rsidP="008316A9">
            <w:pPr>
              <w:spacing w:before="60" w:after="60"/>
              <w:jc w:val="center"/>
              <w:rPr>
                <w:szCs w:val="24"/>
              </w:rPr>
            </w:pPr>
          </w:p>
          <w:p w14:paraId="7C825504" w14:textId="77777777" w:rsidR="00BD20DA" w:rsidRPr="00D23AE2" w:rsidRDefault="00BD20DA" w:rsidP="008316A9">
            <w:pPr>
              <w:spacing w:before="60" w:after="60"/>
              <w:jc w:val="center"/>
              <w:rPr>
                <w:szCs w:val="24"/>
              </w:rPr>
            </w:pPr>
            <w:r w:rsidRPr="00D23AE2">
              <w:rPr>
                <w:szCs w:val="24"/>
              </w:rPr>
              <w:t>2.1</w:t>
            </w:r>
          </w:p>
        </w:tc>
        <w:tc>
          <w:tcPr>
            <w:tcW w:w="7511" w:type="dxa"/>
          </w:tcPr>
          <w:p w14:paraId="2F046EBF" w14:textId="77777777" w:rsidR="00BD20DA" w:rsidRPr="00D23AE2" w:rsidRDefault="00BD20DA" w:rsidP="008316A9">
            <w:pPr>
              <w:spacing w:before="60" w:after="60"/>
              <w:jc w:val="both"/>
              <w:rPr>
                <w:szCs w:val="24"/>
              </w:rPr>
            </w:pPr>
            <w:r w:rsidRPr="00D23AE2">
              <w:rPr>
                <w:szCs w:val="24"/>
              </w:rPr>
              <w:t>Sáng kiến đã được áp dụng, mang lại hiệu quả kinh tế hoặc dự kiến có thể mang lại hiệu quả kinh tế cao hơn so với trước khi áp dụng giải pháp của sáng kiến trong phạm vi cơ sở</w:t>
            </w:r>
            <w:r w:rsidRPr="00D23AE2">
              <w:rPr>
                <w:szCs w:val="24"/>
                <w:lang w:val="vi-VN"/>
              </w:rPr>
              <w:t xml:space="preserve"> </w:t>
            </w:r>
            <w:r w:rsidRPr="00D23AE2">
              <w:rPr>
                <w:szCs w:val="24"/>
              </w:rPr>
              <w:t xml:space="preserve">đó (Nâng cao năng suất lao động, </w:t>
            </w:r>
            <w:r w:rsidRPr="00D23AE2">
              <w:rPr>
                <w:szCs w:val="24"/>
                <w:lang w:val="vi-VN"/>
              </w:rPr>
              <w:t>tiết kiệm thời gian</w:t>
            </w:r>
            <w:r w:rsidRPr="00D23AE2">
              <w:rPr>
                <w:szCs w:val="24"/>
              </w:rPr>
              <w:t xml:space="preserve">, </w:t>
            </w:r>
            <w:r w:rsidRPr="00D23AE2">
              <w:rPr>
                <w:szCs w:val="24"/>
                <w:lang w:val="vi-VN"/>
              </w:rPr>
              <w:t>giảm chi phí sản xuất</w:t>
            </w:r>
            <w:r w:rsidRPr="00D23AE2">
              <w:rPr>
                <w:szCs w:val="24"/>
              </w:rPr>
              <w:t xml:space="preserve">, </w:t>
            </w:r>
            <w:r w:rsidRPr="00D23AE2">
              <w:rPr>
                <w:szCs w:val="24"/>
                <w:lang w:val="vi-VN"/>
              </w:rPr>
              <w:t>nâng cao chất lượ</w:t>
            </w:r>
            <w:r w:rsidRPr="00D23AE2">
              <w:rPr>
                <w:szCs w:val="24"/>
              </w:rPr>
              <w:t>ng</w:t>
            </w:r>
            <w:r w:rsidRPr="00D23AE2">
              <w:rPr>
                <w:szCs w:val="24"/>
                <w:lang w:val="vi-VN"/>
              </w:rPr>
              <w:t xml:space="preserve"> sản phẩm</w:t>
            </w:r>
            <w:r w:rsidRPr="00D23AE2">
              <w:rPr>
                <w:szCs w:val="24"/>
              </w:rPr>
              <w:t xml:space="preserve">, </w:t>
            </w:r>
            <w:r w:rsidRPr="00D23AE2">
              <w:rPr>
                <w:szCs w:val="24"/>
                <w:lang w:val="vi-VN"/>
              </w:rPr>
              <w:t>dịch vụ</w:t>
            </w:r>
            <w:r w:rsidRPr="00D23AE2">
              <w:rPr>
                <w:szCs w:val="24"/>
              </w:rPr>
              <w:t xml:space="preserve">, nâng cao hiệu quả sản xuất, kinh doanh…) </w:t>
            </w:r>
          </w:p>
        </w:tc>
        <w:tc>
          <w:tcPr>
            <w:tcW w:w="938" w:type="dxa"/>
          </w:tcPr>
          <w:p w14:paraId="58195334" w14:textId="77777777" w:rsidR="00BD20DA" w:rsidRPr="00D23AE2" w:rsidRDefault="00BD20DA" w:rsidP="008316A9">
            <w:pPr>
              <w:spacing w:before="60" w:after="60"/>
              <w:jc w:val="center"/>
              <w:rPr>
                <w:szCs w:val="24"/>
              </w:rPr>
            </w:pPr>
            <w:r w:rsidRPr="00D23AE2">
              <w:rPr>
                <w:szCs w:val="24"/>
              </w:rPr>
              <w:t>25</w:t>
            </w:r>
          </w:p>
        </w:tc>
        <w:tc>
          <w:tcPr>
            <w:tcW w:w="905" w:type="dxa"/>
          </w:tcPr>
          <w:p w14:paraId="5E99C61C" w14:textId="77777777" w:rsidR="00BD20DA" w:rsidRPr="00D23AE2" w:rsidRDefault="00BD20DA" w:rsidP="008316A9">
            <w:pPr>
              <w:spacing w:before="60" w:after="60"/>
              <w:jc w:val="both"/>
              <w:rPr>
                <w:b/>
                <w:bCs/>
                <w:szCs w:val="24"/>
                <w:highlight w:val="yellow"/>
              </w:rPr>
            </w:pPr>
          </w:p>
        </w:tc>
      </w:tr>
      <w:tr w:rsidR="00D23AE2" w:rsidRPr="00D23AE2" w14:paraId="2D2BCE13" w14:textId="77777777" w:rsidTr="008316A9">
        <w:trPr>
          <w:jc w:val="center"/>
        </w:trPr>
        <w:tc>
          <w:tcPr>
            <w:tcW w:w="706" w:type="dxa"/>
          </w:tcPr>
          <w:p w14:paraId="00E28BE7" w14:textId="77777777" w:rsidR="00BD20DA" w:rsidRPr="00D23AE2" w:rsidRDefault="00BD20DA" w:rsidP="008316A9">
            <w:pPr>
              <w:spacing w:before="60" w:after="60"/>
              <w:jc w:val="center"/>
              <w:rPr>
                <w:szCs w:val="24"/>
              </w:rPr>
            </w:pPr>
            <w:r w:rsidRPr="00D23AE2">
              <w:rPr>
                <w:szCs w:val="24"/>
              </w:rPr>
              <w:t>2.2</w:t>
            </w:r>
          </w:p>
        </w:tc>
        <w:tc>
          <w:tcPr>
            <w:tcW w:w="7511" w:type="dxa"/>
          </w:tcPr>
          <w:p w14:paraId="0E1DCF0C" w14:textId="77777777" w:rsidR="00BD20DA" w:rsidRPr="00D23AE2" w:rsidRDefault="00BD20DA" w:rsidP="008316A9">
            <w:pPr>
              <w:spacing w:before="60" w:after="60"/>
              <w:jc w:val="both"/>
              <w:rPr>
                <w:szCs w:val="24"/>
              </w:rPr>
            </w:pPr>
            <w:r w:rsidRPr="00D23AE2">
              <w:rPr>
                <w:szCs w:val="24"/>
              </w:rPr>
              <w:t>Sáng kiến đã được áp dụng, mang lại hiệu quả xã hội, môi trường hoặc dự kiến có thể mang lại hiệu quả xã hội, môi trường cao hơn so với trước khi áp dụng giải pháp của sáng kiến trong phạm vi cơ sở</w:t>
            </w:r>
            <w:r w:rsidRPr="00D23AE2">
              <w:rPr>
                <w:szCs w:val="24"/>
                <w:lang w:val="vi-VN"/>
              </w:rPr>
              <w:t xml:space="preserve"> </w:t>
            </w:r>
            <w:r w:rsidRPr="00D23AE2">
              <w:rPr>
                <w:szCs w:val="24"/>
              </w:rPr>
              <w:t>đó (Nâng cao chất lượng hoạt động cơ sở, c</w:t>
            </w:r>
            <w:r w:rsidRPr="00D23AE2">
              <w:rPr>
                <w:szCs w:val="24"/>
                <w:lang w:val="vi-VN"/>
              </w:rPr>
              <w:t>ải thiện điều kiện sống</w:t>
            </w:r>
            <w:r w:rsidRPr="00D23AE2">
              <w:rPr>
                <w:szCs w:val="24"/>
              </w:rPr>
              <w:t xml:space="preserve">, </w:t>
            </w:r>
            <w:r w:rsidRPr="00D23AE2">
              <w:rPr>
                <w:szCs w:val="24"/>
                <w:lang w:val="vi-VN"/>
              </w:rPr>
              <w:t>điều kiện làm việc</w:t>
            </w:r>
            <w:r w:rsidRPr="00D23AE2">
              <w:rPr>
                <w:szCs w:val="24"/>
              </w:rPr>
              <w:t xml:space="preserve">, </w:t>
            </w:r>
            <w:r w:rsidRPr="00D23AE2">
              <w:rPr>
                <w:szCs w:val="24"/>
                <w:lang w:val="vi-VN"/>
              </w:rPr>
              <w:t xml:space="preserve">bảo vệ sức khỏe </w:t>
            </w:r>
            <w:r w:rsidRPr="00D23AE2">
              <w:rPr>
                <w:szCs w:val="24"/>
              </w:rPr>
              <w:t xml:space="preserve">con người, nâng cao điều kiện </w:t>
            </w:r>
            <w:r w:rsidRPr="00D23AE2">
              <w:rPr>
                <w:szCs w:val="24"/>
                <w:lang w:val="vi-VN"/>
              </w:rPr>
              <w:t>an toàn lao động</w:t>
            </w:r>
            <w:r w:rsidRPr="00D23AE2">
              <w:rPr>
                <w:szCs w:val="24"/>
              </w:rPr>
              <w:t xml:space="preserve">, </w:t>
            </w:r>
            <w:r w:rsidRPr="00D23AE2">
              <w:rPr>
                <w:szCs w:val="24"/>
                <w:lang w:val="vi-VN"/>
              </w:rPr>
              <w:t>bảo vệ môi trường</w:t>
            </w:r>
            <w:r w:rsidRPr="00D23AE2">
              <w:rPr>
                <w:szCs w:val="24"/>
              </w:rPr>
              <w:t xml:space="preserve">, </w:t>
            </w:r>
            <w:r w:rsidRPr="00D23AE2">
              <w:rPr>
                <w:szCs w:val="24"/>
                <w:lang w:val="vi-VN"/>
              </w:rPr>
              <w:t>nâng cao ý thức trách nhiệm của người lao động</w:t>
            </w:r>
            <w:r w:rsidRPr="00D23AE2">
              <w:rPr>
                <w:szCs w:val="24"/>
              </w:rPr>
              <w:t>; giữ vững quốc phòng, an ninh chính trị, trật tự an toàn xã hội,…) trong phạm vi cơ sở</w:t>
            </w:r>
            <w:r w:rsidRPr="00D23AE2">
              <w:rPr>
                <w:szCs w:val="24"/>
                <w:lang w:val="vi-VN"/>
              </w:rPr>
              <w:t xml:space="preserve"> </w:t>
            </w:r>
            <w:r w:rsidRPr="00D23AE2">
              <w:rPr>
                <w:szCs w:val="24"/>
              </w:rPr>
              <w:t>đó</w:t>
            </w:r>
          </w:p>
        </w:tc>
        <w:tc>
          <w:tcPr>
            <w:tcW w:w="938" w:type="dxa"/>
          </w:tcPr>
          <w:p w14:paraId="289CC6B2" w14:textId="77777777" w:rsidR="00BD20DA" w:rsidRPr="00D23AE2" w:rsidRDefault="00BD20DA" w:rsidP="008316A9">
            <w:pPr>
              <w:spacing w:before="60" w:after="60"/>
              <w:jc w:val="center"/>
              <w:rPr>
                <w:szCs w:val="24"/>
              </w:rPr>
            </w:pPr>
            <w:r w:rsidRPr="00D23AE2">
              <w:rPr>
                <w:szCs w:val="24"/>
              </w:rPr>
              <w:t>25</w:t>
            </w:r>
          </w:p>
        </w:tc>
        <w:tc>
          <w:tcPr>
            <w:tcW w:w="905" w:type="dxa"/>
          </w:tcPr>
          <w:p w14:paraId="217F56A5" w14:textId="77777777" w:rsidR="00BD20DA" w:rsidRPr="00D23AE2" w:rsidRDefault="00BD20DA" w:rsidP="008316A9">
            <w:pPr>
              <w:spacing w:before="60" w:after="60"/>
              <w:jc w:val="both"/>
              <w:rPr>
                <w:b/>
                <w:bCs/>
                <w:szCs w:val="24"/>
                <w:highlight w:val="yellow"/>
              </w:rPr>
            </w:pPr>
          </w:p>
        </w:tc>
      </w:tr>
      <w:tr w:rsidR="003707CF" w:rsidRPr="00D23AE2" w14:paraId="3B278B3A" w14:textId="77777777" w:rsidTr="008316A9">
        <w:trPr>
          <w:jc w:val="center"/>
        </w:trPr>
        <w:tc>
          <w:tcPr>
            <w:tcW w:w="706" w:type="dxa"/>
          </w:tcPr>
          <w:p w14:paraId="048D6DBC" w14:textId="77777777" w:rsidR="00BD20DA" w:rsidRPr="00D23AE2" w:rsidRDefault="00BD20DA" w:rsidP="008316A9">
            <w:pPr>
              <w:spacing w:before="60" w:after="60"/>
              <w:jc w:val="center"/>
              <w:rPr>
                <w:szCs w:val="24"/>
              </w:rPr>
            </w:pPr>
            <w:r w:rsidRPr="00D23AE2">
              <w:rPr>
                <w:szCs w:val="24"/>
              </w:rPr>
              <w:lastRenderedPageBreak/>
              <w:t>2.3</w:t>
            </w:r>
          </w:p>
        </w:tc>
        <w:tc>
          <w:tcPr>
            <w:tcW w:w="7511" w:type="dxa"/>
          </w:tcPr>
          <w:p w14:paraId="40B77151" w14:textId="77777777" w:rsidR="00BD20DA" w:rsidRPr="00D23AE2" w:rsidRDefault="00BD20DA" w:rsidP="008316A9">
            <w:pPr>
              <w:spacing w:before="60" w:after="60"/>
              <w:jc w:val="both"/>
              <w:rPr>
                <w:szCs w:val="24"/>
              </w:rPr>
            </w:pPr>
            <w:r w:rsidRPr="00D23AE2">
              <w:rPr>
                <w:szCs w:val="24"/>
              </w:rPr>
              <w:t>Sáng kiến chưa được áp dụng hoặc đã được áp dụng nhưng khả năng mang lại hiệu quả kinh tế, xã hội, môi trường bằng hoặc thấp hơn so với trước khi áp dụng giải pháp của sáng kiến trong phạm vi cơ sở</w:t>
            </w:r>
            <w:r w:rsidRPr="00D23AE2">
              <w:rPr>
                <w:szCs w:val="24"/>
                <w:lang w:val="vi-VN"/>
              </w:rPr>
              <w:t xml:space="preserve"> </w:t>
            </w:r>
            <w:r w:rsidRPr="00D23AE2">
              <w:rPr>
                <w:szCs w:val="24"/>
              </w:rPr>
              <w:t>đó</w:t>
            </w:r>
          </w:p>
        </w:tc>
        <w:tc>
          <w:tcPr>
            <w:tcW w:w="938" w:type="dxa"/>
          </w:tcPr>
          <w:p w14:paraId="58831278" w14:textId="77777777" w:rsidR="00BD20DA" w:rsidRPr="00D23AE2" w:rsidRDefault="00BD20DA" w:rsidP="008316A9">
            <w:pPr>
              <w:spacing w:before="60" w:after="60"/>
              <w:jc w:val="center"/>
              <w:rPr>
                <w:szCs w:val="24"/>
              </w:rPr>
            </w:pPr>
            <w:r w:rsidRPr="00D23AE2">
              <w:rPr>
                <w:szCs w:val="24"/>
              </w:rPr>
              <w:t>0</w:t>
            </w:r>
          </w:p>
        </w:tc>
        <w:tc>
          <w:tcPr>
            <w:tcW w:w="905" w:type="dxa"/>
          </w:tcPr>
          <w:p w14:paraId="37686641" w14:textId="77777777" w:rsidR="00BD20DA" w:rsidRPr="00D23AE2" w:rsidRDefault="00BD20DA" w:rsidP="008316A9">
            <w:pPr>
              <w:spacing w:before="60" w:after="60"/>
              <w:jc w:val="both"/>
              <w:rPr>
                <w:b/>
                <w:bCs/>
                <w:szCs w:val="24"/>
                <w:highlight w:val="yellow"/>
              </w:rPr>
            </w:pPr>
          </w:p>
        </w:tc>
      </w:tr>
    </w:tbl>
    <w:p w14:paraId="198315D7" w14:textId="71DD5B3F" w:rsidR="00BB7E66" w:rsidRPr="00D23AE2" w:rsidRDefault="00BB7E66" w:rsidP="00EC29EE">
      <w:pPr>
        <w:rPr>
          <w:sz w:val="4"/>
          <w:szCs w:val="4"/>
          <w:highlight w:val="yellow"/>
        </w:rPr>
      </w:pPr>
    </w:p>
    <w:p w14:paraId="5C39AA19" w14:textId="36064FDE" w:rsidR="00870F88" w:rsidRPr="00D23AE2" w:rsidRDefault="00870F88" w:rsidP="00494422">
      <w:pPr>
        <w:spacing w:after="0" w:line="240" w:lineRule="auto"/>
        <w:jc w:val="both"/>
        <w:rPr>
          <w:rFonts w:eastAsia="Times New Roman" w:cs="Times New Roman"/>
          <w:i/>
          <w:iCs/>
          <w:sz w:val="10"/>
          <w:szCs w:val="10"/>
          <w:highlight w:val="yellow"/>
        </w:rPr>
      </w:pPr>
    </w:p>
    <w:tbl>
      <w:tblPr>
        <w:tblStyle w:val="TableGrid"/>
        <w:tblW w:w="0" w:type="auto"/>
        <w:tblLook w:val="04A0" w:firstRow="1" w:lastRow="0" w:firstColumn="1" w:lastColumn="0" w:noHBand="0" w:noVBand="1"/>
      </w:tblPr>
      <w:tblGrid>
        <w:gridCol w:w="2127"/>
        <w:gridCol w:w="278"/>
        <w:gridCol w:w="3124"/>
        <w:gridCol w:w="278"/>
        <w:gridCol w:w="3255"/>
      </w:tblGrid>
      <w:tr w:rsidR="00D23AE2" w:rsidRPr="00D23AE2" w14:paraId="4A714522" w14:textId="77777777" w:rsidTr="00F649CD">
        <w:trPr>
          <w:trHeight w:val="221"/>
        </w:trPr>
        <w:tc>
          <w:tcPr>
            <w:tcW w:w="2127" w:type="dxa"/>
            <w:tcBorders>
              <w:top w:val="nil"/>
              <w:left w:val="nil"/>
              <w:bottom w:val="nil"/>
              <w:right w:val="single" w:sz="4" w:space="0" w:color="auto"/>
            </w:tcBorders>
          </w:tcPr>
          <w:p w14:paraId="2B3F6F3A" w14:textId="77777777" w:rsidR="00870F88" w:rsidRPr="00D23AE2" w:rsidRDefault="00870F88" w:rsidP="00F649CD">
            <w:pPr>
              <w:jc w:val="both"/>
              <w:rPr>
                <w:szCs w:val="24"/>
              </w:rPr>
            </w:pPr>
            <w:r w:rsidRPr="00D23AE2">
              <w:rPr>
                <w:szCs w:val="24"/>
              </w:rPr>
              <w:t xml:space="preserve">Kết quả đánh giá:  </w:t>
            </w:r>
          </w:p>
        </w:tc>
        <w:tc>
          <w:tcPr>
            <w:tcW w:w="278" w:type="dxa"/>
            <w:tcBorders>
              <w:left w:val="single" w:sz="4" w:space="0" w:color="auto"/>
            </w:tcBorders>
          </w:tcPr>
          <w:p w14:paraId="3B9ADE5C" w14:textId="77777777" w:rsidR="00870F88" w:rsidRPr="00D23AE2" w:rsidRDefault="00870F88" w:rsidP="00F649CD">
            <w:pPr>
              <w:jc w:val="both"/>
              <w:rPr>
                <w:szCs w:val="24"/>
              </w:rPr>
            </w:pPr>
          </w:p>
        </w:tc>
        <w:tc>
          <w:tcPr>
            <w:tcW w:w="3124" w:type="dxa"/>
            <w:tcBorders>
              <w:top w:val="nil"/>
              <w:bottom w:val="nil"/>
            </w:tcBorders>
          </w:tcPr>
          <w:p w14:paraId="3F51448A" w14:textId="1D2EA575" w:rsidR="00870F88" w:rsidRPr="00D23AE2" w:rsidRDefault="00870F88" w:rsidP="00F649CD">
            <w:pPr>
              <w:jc w:val="both"/>
              <w:rPr>
                <w:szCs w:val="24"/>
              </w:rPr>
            </w:pPr>
            <w:r w:rsidRPr="00D23AE2">
              <w:rPr>
                <w:szCs w:val="24"/>
              </w:rPr>
              <w:t>Đạt</w:t>
            </w:r>
            <w:r w:rsidRPr="00D23AE2">
              <w:rPr>
                <w:rStyle w:val="FootnoteReference"/>
                <w:szCs w:val="24"/>
              </w:rPr>
              <w:footnoteReference w:id="1"/>
            </w:r>
          </w:p>
        </w:tc>
        <w:tc>
          <w:tcPr>
            <w:tcW w:w="278" w:type="dxa"/>
          </w:tcPr>
          <w:p w14:paraId="2BBF4929" w14:textId="77777777" w:rsidR="00870F88" w:rsidRPr="00D23AE2" w:rsidRDefault="00870F88" w:rsidP="00F649CD">
            <w:pPr>
              <w:jc w:val="both"/>
              <w:rPr>
                <w:szCs w:val="24"/>
              </w:rPr>
            </w:pPr>
          </w:p>
        </w:tc>
        <w:tc>
          <w:tcPr>
            <w:tcW w:w="3255" w:type="dxa"/>
            <w:tcBorders>
              <w:top w:val="nil"/>
              <w:bottom w:val="nil"/>
              <w:right w:val="nil"/>
            </w:tcBorders>
          </w:tcPr>
          <w:p w14:paraId="64667A5E" w14:textId="0F0370BC" w:rsidR="00870F88" w:rsidRPr="00D23AE2" w:rsidRDefault="00870F88" w:rsidP="00F649CD">
            <w:pPr>
              <w:jc w:val="both"/>
              <w:rPr>
                <w:szCs w:val="24"/>
              </w:rPr>
            </w:pPr>
            <w:r w:rsidRPr="00D23AE2">
              <w:rPr>
                <w:szCs w:val="24"/>
              </w:rPr>
              <w:t xml:space="preserve">Không </w:t>
            </w:r>
            <w:r w:rsidR="008C5C25" w:rsidRPr="00D23AE2">
              <w:rPr>
                <w:szCs w:val="24"/>
              </w:rPr>
              <w:t>đ</w:t>
            </w:r>
            <w:r w:rsidRPr="00D23AE2">
              <w:rPr>
                <w:szCs w:val="24"/>
              </w:rPr>
              <w:t>ạt</w:t>
            </w:r>
          </w:p>
        </w:tc>
      </w:tr>
    </w:tbl>
    <w:p w14:paraId="7604D1C2" w14:textId="31EFEBE6" w:rsidR="00870F88" w:rsidRPr="00D23AE2" w:rsidRDefault="00494422" w:rsidP="00494422">
      <w:pPr>
        <w:spacing w:after="0" w:line="240" w:lineRule="auto"/>
        <w:jc w:val="both"/>
        <w:rPr>
          <w:rFonts w:eastAsia="Times New Roman" w:cs="Times New Roman"/>
          <w:i/>
          <w:iCs/>
          <w:sz w:val="8"/>
          <w:szCs w:val="8"/>
        </w:rPr>
      </w:pPr>
      <w:r w:rsidRPr="00D23AE2">
        <w:rPr>
          <w:rFonts w:eastAsia="Times New Roman" w:cs="Times New Roman"/>
          <w:i/>
          <w:iCs/>
          <w:sz w:val="26"/>
          <w:szCs w:val="26"/>
        </w:rPr>
        <w:tab/>
      </w:r>
      <w:r w:rsidRPr="00D23AE2">
        <w:rPr>
          <w:rFonts w:eastAsia="Times New Roman" w:cs="Times New Roman"/>
          <w:i/>
          <w:iCs/>
          <w:sz w:val="26"/>
          <w:szCs w:val="26"/>
        </w:rPr>
        <w:tab/>
      </w:r>
      <w:r w:rsidRPr="00D23AE2">
        <w:rPr>
          <w:rFonts w:eastAsia="Times New Roman" w:cs="Times New Roman"/>
          <w:i/>
          <w:iCs/>
          <w:sz w:val="26"/>
          <w:szCs w:val="26"/>
        </w:rPr>
        <w:tab/>
      </w:r>
      <w:r w:rsidRPr="00D23AE2">
        <w:rPr>
          <w:rFonts w:eastAsia="Times New Roman" w:cs="Times New Roman"/>
          <w:i/>
          <w:iCs/>
          <w:sz w:val="28"/>
          <w:szCs w:val="28"/>
        </w:rPr>
        <w:t xml:space="preserve">                                          </w:t>
      </w:r>
    </w:p>
    <w:p w14:paraId="1CC877C4" w14:textId="7C6B85BD" w:rsidR="00494422" w:rsidRPr="00D23AE2" w:rsidRDefault="00870F88" w:rsidP="00494422">
      <w:pPr>
        <w:spacing w:after="0" w:line="240" w:lineRule="auto"/>
        <w:jc w:val="both"/>
        <w:rPr>
          <w:rFonts w:eastAsia="Times New Roman" w:cs="Times New Roman"/>
          <w:i/>
          <w:iCs/>
          <w:szCs w:val="24"/>
        </w:rPr>
      </w:pPr>
      <w:r w:rsidRPr="00D23AE2">
        <w:rPr>
          <w:rFonts w:eastAsia="Times New Roman" w:cs="Times New Roman"/>
          <w:i/>
          <w:iCs/>
          <w:szCs w:val="24"/>
        </w:rPr>
        <w:t xml:space="preserve">                                                                                          </w:t>
      </w:r>
      <w:r w:rsidR="00494422" w:rsidRPr="00D23AE2">
        <w:rPr>
          <w:rFonts w:eastAsia="Times New Roman" w:cs="Times New Roman"/>
          <w:i/>
          <w:iCs/>
          <w:szCs w:val="24"/>
        </w:rPr>
        <w:t xml:space="preserve">…………, </w:t>
      </w:r>
      <w:r w:rsidR="00E10266" w:rsidRPr="00D23AE2">
        <w:rPr>
          <w:rFonts w:eastAsia="Times New Roman" w:cs="Times New Roman"/>
          <w:i/>
          <w:iCs/>
          <w:szCs w:val="24"/>
        </w:rPr>
        <w:t>n</w:t>
      </w:r>
      <w:r w:rsidR="00494422" w:rsidRPr="00D23AE2">
        <w:rPr>
          <w:rFonts w:eastAsia="Times New Roman" w:cs="Times New Roman"/>
          <w:i/>
          <w:iCs/>
          <w:szCs w:val="24"/>
        </w:rPr>
        <w:t xml:space="preserve">gày…..tháng…… năm…                                                                                                                              </w:t>
      </w:r>
    </w:p>
    <w:p w14:paraId="51A76B80" w14:textId="0BA7E01C" w:rsidR="00494422" w:rsidRPr="00D23AE2" w:rsidRDefault="00494422" w:rsidP="00494422">
      <w:pPr>
        <w:spacing w:after="0" w:line="240" w:lineRule="auto"/>
        <w:jc w:val="both"/>
        <w:rPr>
          <w:b/>
          <w:bCs/>
          <w:szCs w:val="24"/>
        </w:rPr>
      </w:pPr>
      <w:r w:rsidRPr="00D23AE2">
        <w:rPr>
          <w:rFonts w:eastAsia="Times New Roman" w:cs="Times New Roman"/>
          <w:b/>
          <w:bCs/>
          <w:sz w:val="28"/>
          <w:szCs w:val="28"/>
        </w:rPr>
        <w:t xml:space="preserve">                                                                                          </w:t>
      </w:r>
      <w:r w:rsidRPr="00D23AE2">
        <w:rPr>
          <w:rFonts w:eastAsia="Times New Roman" w:cs="Times New Roman"/>
          <w:b/>
          <w:bCs/>
          <w:szCs w:val="24"/>
        </w:rPr>
        <w:t>N</w:t>
      </w:r>
      <w:r w:rsidRPr="00D23AE2">
        <w:rPr>
          <w:b/>
          <w:bCs/>
          <w:szCs w:val="24"/>
        </w:rPr>
        <w:t>gười đánh giá</w:t>
      </w:r>
      <w:r w:rsidR="005F5861" w:rsidRPr="00D23AE2">
        <w:rPr>
          <w:b/>
          <w:bCs/>
          <w:szCs w:val="24"/>
        </w:rPr>
        <w:t xml:space="preserve"> </w:t>
      </w:r>
    </w:p>
    <w:p w14:paraId="1ED3EA6A" w14:textId="1E6FF6BB" w:rsidR="00494422" w:rsidRPr="00D23AE2" w:rsidRDefault="00494422" w:rsidP="00494422">
      <w:pPr>
        <w:spacing w:after="0" w:line="240" w:lineRule="auto"/>
        <w:jc w:val="both"/>
        <w:rPr>
          <w:i/>
          <w:iCs/>
          <w:szCs w:val="24"/>
        </w:rPr>
      </w:pPr>
      <w:r w:rsidRPr="00D23AE2">
        <w:rPr>
          <w:i/>
          <w:iCs/>
          <w:szCs w:val="24"/>
        </w:rPr>
        <w:t xml:space="preserve">                                                                                  </w:t>
      </w:r>
      <w:r w:rsidR="00ED6178" w:rsidRPr="00D23AE2">
        <w:rPr>
          <w:i/>
          <w:iCs/>
          <w:szCs w:val="24"/>
        </w:rPr>
        <w:t xml:space="preserve"> </w:t>
      </w:r>
      <w:r w:rsidR="00870F88" w:rsidRPr="00D23AE2">
        <w:rPr>
          <w:i/>
          <w:iCs/>
          <w:szCs w:val="24"/>
        </w:rPr>
        <w:t xml:space="preserve">                </w:t>
      </w:r>
      <w:r w:rsidRPr="00D23AE2">
        <w:rPr>
          <w:i/>
          <w:iCs/>
          <w:szCs w:val="24"/>
        </w:rPr>
        <w:t>(Ký và ghi rõ họ và tên)</w:t>
      </w:r>
    </w:p>
    <w:p w14:paraId="2ABD978D" w14:textId="77777777" w:rsidR="00791555" w:rsidRPr="00D23AE2" w:rsidRDefault="00207044" w:rsidP="00207044">
      <w:pPr>
        <w:tabs>
          <w:tab w:val="left" w:pos="3525"/>
        </w:tabs>
        <w:spacing w:after="0" w:line="240" w:lineRule="auto"/>
        <w:rPr>
          <w:rFonts w:cs="Times New Roman"/>
          <w:b/>
          <w:bCs/>
          <w:sz w:val="20"/>
          <w:szCs w:val="20"/>
        </w:rPr>
      </w:pPr>
      <w:r w:rsidRPr="00D23AE2">
        <w:rPr>
          <w:rFonts w:cs="Times New Roman"/>
          <w:b/>
          <w:bCs/>
          <w:sz w:val="20"/>
          <w:szCs w:val="20"/>
        </w:rPr>
        <w:tab/>
      </w:r>
    </w:p>
    <w:p w14:paraId="62989E49" w14:textId="44CEB6A5" w:rsidR="00D04A4A" w:rsidRPr="00D23AE2" w:rsidRDefault="00791555" w:rsidP="00945615">
      <w:pPr>
        <w:rPr>
          <w:rFonts w:cs="Times New Roman"/>
          <w:b/>
          <w:bCs/>
          <w:szCs w:val="24"/>
        </w:rPr>
      </w:pPr>
      <w:r w:rsidRPr="00D23AE2">
        <w:rPr>
          <w:rFonts w:cs="Times New Roman"/>
          <w:b/>
          <w:bCs/>
          <w:sz w:val="20"/>
          <w:szCs w:val="20"/>
        </w:rPr>
        <w:br w:type="page"/>
      </w:r>
      <w:r w:rsidR="007C5597" w:rsidRPr="00D23AE2">
        <w:rPr>
          <w:rFonts w:cs="Times New Roman"/>
          <w:b/>
          <w:bCs/>
          <w:szCs w:val="24"/>
        </w:rPr>
        <w:lastRenderedPageBreak/>
        <w:t>Phụ lục 2</w:t>
      </w:r>
      <w:r w:rsidR="00C206A2" w:rsidRPr="00D23AE2">
        <w:rPr>
          <w:rFonts w:cs="Times New Roman"/>
          <w:b/>
          <w:bCs/>
          <w:szCs w:val="24"/>
        </w:rPr>
        <w:t>:</w:t>
      </w:r>
      <w:r w:rsidR="007C5597" w:rsidRPr="00D23AE2">
        <w:rPr>
          <w:rFonts w:cs="Times New Roman"/>
          <w:b/>
          <w:bCs/>
          <w:szCs w:val="24"/>
        </w:rPr>
        <w:t xml:space="preserve"> </w:t>
      </w:r>
    </w:p>
    <w:p w14:paraId="51051A04" w14:textId="64412BBB" w:rsidR="00302F2F" w:rsidRPr="00D23AE2" w:rsidRDefault="00207044" w:rsidP="00302F2F">
      <w:pPr>
        <w:tabs>
          <w:tab w:val="left" w:pos="3525"/>
        </w:tabs>
        <w:spacing w:after="0" w:line="240" w:lineRule="auto"/>
        <w:jc w:val="center"/>
        <w:rPr>
          <w:rFonts w:cs="Times New Roman"/>
          <w:b/>
          <w:bCs/>
          <w:szCs w:val="24"/>
        </w:rPr>
      </w:pPr>
      <w:r w:rsidRPr="00D23AE2">
        <w:rPr>
          <w:rFonts w:cs="Times New Roman"/>
          <w:b/>
          <w:bCs/>
          <w:szCs w:val="24"/>
        </w:rPr>
        <w:t xml:space="preserve">TIÊU CHÍ </w:t>
      </w:r>
      <w:r w:rsidR="00302F2F" w:rsidRPr="00D23AE2">
        <w:rPr>
          <w:rFonts w:cs="Times New Roman"/>
          <w:b/>
          <w:bCs/>
          <w:szCs w:val="24"/>
        </w:rPr>
        <w:t xml:space="preserve">ĐÁNH GIÁ HIỆU QUẢ ÁP DỤNG VÀ PHẠM VI ẢNH HƯỞNG </w:t>
      </w:r>
    </w:p>
    <w:p w14:paraId="1F039394" w14:textId="77777777" w:rsidR="00AC03C6" w:rsidRPr="00D23AE2" w:rsidRDefault="00302F2F" w:rsidP="00302F2F">
      <w:pPr>
        <w:tabs>
          <w:tab w:val="left" w:pos="3525"/>
        </w:tabs>
        <w:spacing w:after="0" w:line="240" w:lineRule="auto"/>
        <w:jc w:val="center"/>
        <w:rPr>
          <w:rFonts w:eastAsia="Times New Roman" w:cs="Times New Roman"/>
          <w:b/>
          <w:bCs/>
          <w:szCs w:val="24"/>
          <w:shd w:val="clear" w:color="auto" w:fill="FFFFFF"/>
          <w:lang w:val="pt-BR"/>
        </w:rPr>
      </w:pPr>
      <w:r w:rsidRPr="00D23AE2">
        <w:rPr>
          <w:rFonts w:cs="Times New Roman"/>
          <w:b/>
          <w:bCs/>
          <w:szCs w:val="24"/>
        </w:rPr>
        <w:t>CỦA SÁNG KIẾN TRONG</w:t>
      </w:r>
      <w:r w:rsidRPr="00D23AE2">
        <w:rPr>
          <w:rFonts w:eastAsia="Times New Roman" w:cs="Times New Roman"/>
          <w:b/>
          <w:bCs/>
          <w:szCs w:val="24"/>
          <w:shd w:val="clear" w:color="auto" w:fill="FFFFFF"/>
          <w:lang w:val="pt-BR"/>
        </w:rPr>
        <w:t xml:space="preserve"> SỞ, BAN, NGÀNH</w:t>
      </w:r>
      <w:r w:rsidR="00AA7ED5" w:rsidRPr="00D23AE2">
        <w:rPr>
          <w:rFonts w:eastAsia="Times New Roman" w:cs="Times New Roman"/>
          <w:b/>
          <w:bCs/>
          <w:szCs w:val="24"/>
          <w:shd w:val="clear" w:color="auto" w:fill="FFFFFF"/>
          <w:lang w:val="pt-BR"/>
        </w:rPr>
        <w:t xml:space="preserve">, TỔ CHỨC CHÍNH TRỊ - XÃ HỘI, </w:t>
      </w:r>
    </w:p>
    <w:p w14:paraId="4E4AF675" w14:textId="77777777" w:rsidR="00AC03C6" w:rsidRPr="00D23AE2" w:rsidRDefault="00AA7ED5" w:rsidP="00302F2F">
      <w:pPr>
        <w:tabs>
          <w:tab w:val="left" w:pos="3525"/>
        </w:tabs>
        <w:spacing w:after="0" w:line="240" w:lineRule="auto"/>
        <w:jc w:val="center"/>
        <w:rPr>
          <w:rFonts w:eastAsia="Times New Roman" w:cs="Times New Roman"/>
          <w:b/>
          <w:bCs/>
          <w:szCs w:val="24"/>
          <w:shd w:val="clear" w:color="auto" w:fill="FFFFFF"/>
          <w:lang w:val="pt-BR"/>
        </w:rPr>
      </w:pPr>
      <w:r w:rsidRPr="00D23AE2">
        <w:rPr>
          <w:rFonts w:eastAsia="Times New Roman" w:cs="Times New Roman"/>
          <w:b/>
          <w:bCs/>
          <w:szCs w:val="24"/>
          <w:shd w:val="clear" w:color="auto" w:fill="FFFFFF"/>
          <w:lang w:val="pt-BR"/>
        </w:rPr>
        <w:t xml:space="preserve">TỔ CHỨC XÃ HỘI </w:t>
      </w:r>
      <w:r w:rsidR="00DE7016" w:rsidRPr="00D23AE2">
        <w:rPr>
          <w:rFonts w:eastAsia="Times New Roman" w:cs="Times New Roman"/>
          <w:b/>
          <w:bCs/>
          <w:szCs w:val="24"/>
          <w:shd w:val="clear" w:color="auto" w:fill="FFFFFF"/>
          <w:lang w:val="pt-BR"/>
        </w:rPr>
        <w:t xml:space="preserve">- </w:t>
      </w:r>
      <w:r w:rsidRPr="00D23AE2">
        <w:rPr>
          <w:rFonts w:eastAsia="Times New Roman" w:cs="Times New Roman"/>
          <w:b/>
          <w:bCs/>
          <w:szCs w:val="24"/>
          <w:shd w:val="clear" w:color="auto" w:fill="FFFFFF"/>
          <w:lang w:val="pt-BR"/>
        </w:rPr>
        <w:t xml:space="preserve">NGHỀ NGHIỆP CẤP TỈNH, TRONG CẤP HUYỆN, </w:t>
      </w:r>
    </w:p>
    <w:p w14:paraId="35CC0993" w14:textId="674146EE" w:rsidR="00AA7ED5" w:rsidRPr="00D23AE2" w:rsidRDefault="00AA7ED5" w:rsidP="00302F2F">
      <w:pPr>
        <w:tabs>
          <w:tab w:val="left" w:pos="3525"/>
        </w:tabs>
        <w:spacing w:after="0" w:line="240" w:lineRule="auto"/>
        <w:jc w:val="center"/>
        <w:rPr>
          <w:rFonts w:eastAsia="Times New Roman" w:cs="Times New Roman"/>
          <w:b/>
          <w:bCs/>
          <w:szCs w:val="24"/>
          <w:shd w:val="clear" w:color="auto" w:fill="FFFFFF"/>
          <w:lang w:val="pt-BR"/>
        </w:rPr>
      </w:pPr>
      <w:r w:rsidRPr="00D23AE2">
        <w:rPr>
          <w:rFonts w:eastAsia="Times New Roman" w:cs="Times New Roman"/>
          <w:b/>
          <w:bCs/>
          <w:szCs w:val="24"/>
          <w:shd w:val="clear" w:color="auto" w:fill="FFFFFF"/>
          <w:lang w:val="pt-BR"/>
        </w:rPr>
        <w:t>DOANH NGHIỆP, HỢP TÁC XÃ</w:t>
      </w:r>
    </w:p>
    <w:p w14:paraId="54480932" w14:textId="77777777" w:rsidR="00AC03C6" w:rsidRPr="00D23AE2" w:rsidRDefault="00207044" w:rsidP="00207044">
      <w:pPr>
        <w:tabs>
          <w:tab w:val="left" w:pos="3525"/>
        </w:tabs>
        <w:spacing w:after="0" w:line="240" w:lineRule="auto"/>
        <w:jc w:val="center"/>
        <w:rPr>
          <w:rFonts w:cs="Times New Roman"/>
          <w:i/>
          <w:iCs/>
          <w:szCs w:val="24"/>
        </w:rPr>
      </w:pPr>
      <w:r w:rsidRPr="00D23AE2">
        <w:rPr>
          <w:rFonts w:cs="Times New Roman"/>
          <w:i/>
          <w:iCs/>
          <w:szCs w:val="24"/>
        </w:rPr>
        <w:t xml:space="preserve">(Ban hành kèm theo Quyết định số          /QĐ-UBND </w:t>
      </w:r>
    </w:p>
    <w:p w14:paraId="654260F8" w14:textId="3D3D901D" w:rsidR="00207044" w:rsidRPr="00D23AE2" w:rsidRDefault="00AF5B21" w:rsidP="00207044">
      <w:pPr>
        <w:tabs>
          <w:tab w:val="left" w:pos="3525"/>
        </w:tabs>
        <w:spacing w:after="0" w:line="240" w:lineRule="auto"/>
        <w:jc w:val="center"/>
        <w:rPr>
          <w:rFonts w:cs="Times New Roman"/>
          <w:i/>
          <w:iCs/>
          <w:szCs w:val="24"/>
        </w:rPr>
      </w:pPr>
      <w:r w:rsidRPr="00D23AE2">
        <w:rPr>
          <w:rFonts w:cs="Times New Roman"/>
          <w:i/>
          <w:iCs/>
          <w:szCs w:val="24"/>
        </w:rPr>
        <w:t xml:space="preserve">ngày   </w:t>
      </w:r>
      <w:r w:rsidR="00E21C60">
        <w:rPr>
          <w:rFonts w:cs="Times New Roman"/>
          <w:i/>
          <w:iCs/>
          <w:szCs w:val="24"/>
        </w:rPr>
        <w:t xml:space="preserve">     </w:t>
      </w:r>
      <w:r w:rsidRPr="00D23AE2">
        <w:rPr>
          <w:rFonts w:cs="Times New Roman"/>
          <w:i/>
          <w:iCs/>
          <w:szCs w:val="24"/>
        </w:rPr>
        <w:t xml:space="preserve"> tháng   </w:t>
      </w:r>
      <w:r w:rsidR="00E21C60">
        <w:rPr>
          <w:rFonts w:cs="Times New Roman"/>
          <w:i/>
          <w:iCs/>
          <w:szCs w:val="24"/>
        </w:rPr>
        <w:t xml:space="preserve">  </w:t>
      </w:r>
      <w:bookmarkStart w:id="11" w:name="_GoBack"/>
      <w:bookmarkEnd w:id="11"/>
      <w:r w:rsidRPr="00D23AE2">
        <w:rPr>
          <w:rFonts w:cs="Times New Roman"/>
          <w:i/>
          <w:iCs/>
          <w:szCs w:val="24"/>
        </w:rPr>
        <w:t xml:space="preserve"> nă</w:t>
      </w:r>
      <w:r w:rsidR="00207044" w:rsidRPr="00D23AE2">
        <w:rPr>
          <w:rFonts w:cs="Times New Roman"/>
          <w:i/>
          <w:iCs/>
          <w:szCs w:val="24"/>
        </w:rPr>
        <w:t>m 202</w:t>
      </w:r>
      <w:r w:rsidRPr="00D23AE2">
        <w:rPr>
          <w:rFonts w:cs="Times New Roman"/>
          <w:i/>
          <w:iCs/>
          <w:szCs w:val="24"/>
        </w:rPr>
        <w:t>3</w:t>
      </w:r>
      <w:r w:rsidR="00207044" w:rsidRPr="00D23AE2">
        <w:rPr>
          <w:rFonts w:cs="Times New Roman"/>
          <w:i/>
          <w:iCs/>
          <w:szCs w:val="24"/>
        </w:rPr>
        <w:t xml:space="preserve"> của Uỷ ban nhân dân tỉnh)</w:t>
      </w:r>
    </w:p>
    <w:p w14:paraId="77C1EA31" w14:textId="77777777" w:rsidR="00207044" w:rsidRPr="00D23AE2" w:rsidRDefault="00207044" w:rsidP="00302F2F">
      <w:pPr>
        <w:tabs>
          <w:tab w:val="left" w:pos="3525"/>
        </w:tabs>
        <w:spacing w:after="0" w:line="240" w:lineRule="auto"/>
        <w:jc w:val="center"/>
        <w:rPr>
          <w:rFonts w:eastAsia="Times New Roman" w:cs="Times New Roman"/>
          <w:b/>
          <w:bCs/>
          <w:sz w:val="20"/>
          <w:szCs w:val="20"/>
          <w:shd w:val="clear" w:color="auto" w:fill="FFFFFF"/>
          <w:lang w:val="pt-BR"/>
        </w:rPr>
      </w:pPr>
    </w:p>
    <w:p w14:paraId="3A30F382" w14:textId="77777777" w:rsidR="00AA7ED5" w:rsidRPr="00D23AE2" w:rsidRDefault="00AA7ED5" w:rsidP="00302F2F">
      <w:pPr>
        <w:tabs>
          <w:tab w:val="left" w:pos="3525"/>
        </w:tabs>
        <w:spacing w:after="0" w:line="240" w:lineRule="auto"/>
        <w:jc w:val="center"/>
        <w:rPr>
          <w:rFonts w:eastAsia="Times New Roman" w:cs="Times New Roman"/>
          <w:b/>
          <w:bCs/>
          <w:sz w:val="20"/>
          <w:szCs w:val="20"/>
          <w:shd w:val="clear" w:color="auto" w:fill="FFFFFF"/>
          <w:lang w:val="pt-BR"/>
        </w:rPr>
      </w:pPr>
    </w:p>
    <w:p w14:paraId="60EAD709" w14:textId="77777777" w:rsidR="007C5597" w:rsidRPr="00D23AE2" w:rsidRDefault="007C5597" w:rsidP="007C5597">
      <w:pPr>
        <w:spacing w:after="0" w:line="240" w:lineRule="auto"/>
        <w:jc w:val="both"/>
        <w:rPr>
          <w:sz w:val="8"/>
          <w:szCs w:val="8"/>
        </w:rPr>
      </w:pPr>
    </w:p>
    <w:tbl>
      <w:tblPr>
        <w:tblStyle w:val="TableGrid"/>
        <w:tblW w:w="10774" w:type="dxa"/>
        <w:jc w:val="center"/>
        <w:tblLook w:val="04A0" w:firstRow="1" w:lastRow="0" w:firstColumn="1" w:lastColumn="0" w:noHBand="0" w:noVBand="1"/>
      </w:tblPr>
      <w:tblGrid>
        <w:gridCol w:w="708"/>
        <w:gridCol w:w="8153"/>
        <w:gridCol w:w="945"/>
        <w:gridCol w:w="968"/>
      </w:tblGrid>
      <w:tr w:rsidR="00D23AE2" w:rsidRPr="00D23AE2" w14:paraId="1E237D07" w14:textId="77777777" w:rsidTr="008C5C25">
        <w:trPr>
          <w:jc w:val="center"/>
        </w:trPr>
        <w:tc>
          <w:tcPr>
            <w:tcW w:w="670" w:type="dxa"/>
            <w:vMerge w:val="restart"/>
          </w:tcPr>
          <w:p w14:paraId="2C4863D7" w14:textId="0DE59C23" w:rsidR="007C5597" w:rsidRPr="00D23AE2" w:rsidRDefault="00C206A2" w:rsidP="00F649CD">
            <w:pPr>
              <w:spacing w:before="120" w:line="360" w:lineRule="exact"/>
              <w:jc w:val="center"/>
              <w:rPr>
                <w:b/>
                <w:bCs/>
                <w:sz w:val="26"/>
                <w:szCs w:val="26"/>
              </w:rPr>
            </w:pPr>
            <w:r w:rsidRPr="00D23AE2">
              <w:rPr>
                <w:b/>
                <w:bCs/>
                <w:sz w:val="26"/>
                <w:szCs w:val="26"/>
              </w:rPr>
              <w:t>STT</w:t>
            </w:r>
          </w:p>
        </w:tc>
        <w:tc>
          <w:tcPr>
            <w:tcW w:w="8245" w:type="dxa"/>
            <w:vMerge w:val="restart"/>
          </w:tcPr>
          <w:p w14:paraId="702AF456" w14:textId="3191F061" w:rsidR="007C5597" w:rsidRPr="00D23AE2" w:rsidRDefault="007C5597" w:rsidP="00F649CD">
            <w:pPr>
              <w:spacing w:before="120" w:line="360" w:lineRule="exact"/>
              <w:jc w:val="center"/>
              <w:rPr>
                <w:b/>
                <w:bCs/>
                <w:sz w:val="26"/>
                <w:szCs w:val="26"/>
              </w:rPr>
            </w:pPr>
            <w:r w:rsidRPr="00D23AE2">
              <w:rPr>
                <w:b/>
                <w:bCs/>
                <w:sz w:val="26"/>
                <w:szCs w:val="26"/>
              </w:rPr>
              <w:t>Nội dung</w:t>
            </w:r>
            <w:r w:rsidR="00C206A2" w:rsidRPr="00D23AE2">
              <w:rPr>
                <w:b/>
                <w:bCs/>
                <w:sz w:val="26"/>
                <w:szCs w:val="26"/>
              </w:rPr>
              <w:t xml:space="preserve"> tiêu chí</w:t>
            </w:r>
          </w:p>
        </w:tc>
        <w:tc>
          <w:tcPr>
            <w:tcW w:w="1859" w:type="dxa"/>
            <w:gridSpan w:val="2"/>
          </w:tcPr>
          <w:p w14:paraId="3AEC8127" w14:textId="5D7691AF" w:rsidR="007C5597" w:rsidRPr="00D23AE2" w:rsidRDefault="007C5597" w:rsidP="00F649CD">
            <w:pPr>
              <w:spacing w:before="120" w:line="360" w:lineRule="exact"/>
              <w:jc w:val="center"/>
              <w:rPr>
                <w:b/>
                <w:bCs/>
                <w:sz w:val="26"/>
                <w:szCs w:val="26"/>
              </w:rPr>
            </w:pPr>
            <w:r w:rsidRPr="00D23AE2">
              <w:rPr>
                <w:b/>
                <w:bCs/>
                <w:sz w:val="26"/>
                <w:szCs w:val="26"/>
              </w:rPr>
              <w:t xml:space="preserve">KQ </w:t>
            </w:r>
            <w:r w:rsidR="008C5C25" w:rsidRPr="00D23AE2">
              <w:rPr>
                <w:b/>
                <w:bCs/>
                <w:sz w:val="26"/>
                <w:szCs w:val="26"/>
              </w:rPr>
              <w:t>đánh giá</w:t>
            </w:r>
          </w:p>
        </w:tc>
      </w:tr>
      <w:tr w:rsidR="00D23AE2" w:rsidRPr="00D23AE2" w14:paraId="36CA1850" w14:textId="77777777" w:rsidTr="008C5C25">
        <w:trPr>
          <w:jc w:val="center"/>
        </w:trPr>
        <w:tc>
          <w:tcPr>
            <w:tcW w:w="670" w:type="dxa"/>
            <w:vMerge/>
          </w:tcPr>
          <w:p w14:paraId="52803070" w14:textId="77777777" w:rsidR="007C5597" w:rsidRPr="00D23AE2" w:rsidRDefault="007C5597" w:rsidP="00F649CD">
            <w:pPr>
              <w:spacing w:before="120" w:line="360" w:lineRule="exact"/>
              <w:jc w:val="center"/>
              <w:rPr>
                <w:b/>
                <w:bCs/>
                <w:sz w:val="26"/>
                <w:szCs w:val="26"/>
              </w:rPr>
            </w:pPr>
          </w:p>
        </w:tc>
        <w:tc>
          <w:tcPr>
            <w:tcW w:w="8245" w:type="dxa"/>
            <w:vMerge/>
          </w:tcPr>
          <w:p w14:paraId="1ACF09B0" w14:textId="77777777" w:rsidR="007C5597" w:rsidRPr="00D23AE2" w:rsidRDefault="007C5597" w:rsidP="00F649CD">
            <w:pPr>
              <w:spacing w:before="120" w:line="360" w:lineRule="exact"/>
              <w:jc w:val="center"/>
              <w:rPr>
                <w:b/>
                <w:bCs/>
                <w:sz w:val="26"/>
                <w:szCs w:val="26"/>
              </w:rPr>
            </w:pPr>
          </w:p>
        </w:tc>
        <w:tc>
          <w:tcPr>
            <w:tcW w:w="949" w:type="dxa"/>
          </w:tcPr>
          <w:p w14:paraId="13B365FA" w14:textId="03AF6307" w:rsidR="007C5597" w:rsidRPr="00D23AE2" w:rsidRDefault="008C5C25" w:rsidP="00F649CD">
            <w:pPr>
              <w:spacing w:before="120" w:line="360" w:lineRule="exact"/>
              <w:jc w:val="center"/>
              <w:rPr>
                <w:b/>
                <w:bCs/>
                <w:sz w:val="26"/>
                <w:szCs w:val="26"/>
              </w:rPr>
            </w:pPr>
            <w:r w:rsidRPr="00D23AE2">
              <w:rPr>
                <w:b/>
                <w:bCs/>
                <w:sz w:val="26"/>
                <w:szCs w:val="26"/>
              </w:rPr>
              <w:t>Đạt</w:t>
            </w:r>
          </w:p>
        </w:tc>
        <w:tc>
          <w:tcPr>
            <w:tcW w:w="910" w:type="dxa"/>
          </w:tcPr>
          <w:p w14:paraId="645BF4C5" w14:textId="6994B163" w:rsidR="007C5597" w:rsidRPr="00D23AE2" w:rsidRDefault="008C5C25" w:rsidP="00F649CD">
            <w:pPr>
              <w:spacing w:before="120" w:line="360" w:lineRule="exact"/>
              <w:jc w:val="center"/>
              <w:rPr>
                <w:b/>
                <w:bCs/>
                <w:sz w:val="26"/>
                <w:szCs w:val="26"/>
              </w:rPr>
            </w:pPr>
            <w:r w:rsidRPr="00D23AE2">
              <w:rPr>
                <w:b/>
                <w:bCs/>
                <w:sz w:val="26"/>
                <w:szCs w:val="26"/>
              </w:rPr>
              <w:t>Không đạt</w:t>
            </w:r>
          </w:p>
        </w:tc>
      </w:tr>
      <w:tr w:rsidR="00D23AE2" w:rsidRPr="00D23AE2" w14:paraId="1476DF7C" w14:textId="77777777" w:rsidTr="008C5C25">
        <w:trPr>
          <w:jc w:val="center"/>
        </w:trPr>
        <w:tc>
          <w:tcPr>
            <w:tcW w:w="670" w:type="dxa"/>
          </w:tcPr>
          <w:p w14:paraId="02137A60" w14:textId="77777777" w:rsidR="007C5597" w:rsidRPr="00D23AE2" w:rsidRDefault="007C5597" w:rsidP="00EF31EB">
            <w:pPr>
              <w:spacing w:before="40" w:after="40"/>
              <w:jc w:val="center"/>
              <w:rPr>
                <w:b/>
                <w:bCs/>
                <w:sz w:val="26"/>
                <w:szCs w:val="26"/>
              </w:rPr>
            </w:pPr>
            <w:r w:rsidRPr="00D23AE2">
              <w:rPr>
                <w:b/>
                <w:bCs/>
                <w:sz w:val="26"/>
                <w:szCs w:val="26"/>
              </w:rPr>
              <w:t>1</w:t>
            </w:r>
          </w:p>
        </w:tc>
        <w:tc>
          <w:tcPr>
            <w:tcW w:w="8245" w:type="dxa"/>
          </w:tcPr>
          <w:p w14:paraId="404A6907" w14:textId="764FDEBD" w:rsidR="007C5597" w:rsidRPr="00D23AE2" w:rsidRDefault="00831640" w:rsidP="00EF31EB">
            <w:pPr>
              <w:spacing w:before="40" w:after="40"/>
              <w:jc w:val="both"/>
              <w:rPr>
                <w:b/>
                <w:bCs/>
                <w:sz w:val="26"/>
                <w:szCs w:val="26"/>
              </w:rPr>
            </w:pPr>
            <w:r w:rsidRPr="00D23AE2">
              <w:rPr>
                <w:rFonts w:eastAsia="Times New Roman" w:cs="Times New Roman"/>
                <w:b/>
                <w:bCs/>
                <w:sz w:val="26"/>
                <w:szCs w:val="26"/>
                <w:shd w:val="clear" w:color="auto" w:fill="FFFFFF"/>
                <w:lang w:val="nl-NL"/>
              </w:rPr>
              <w:t>Hiệu quả áp dụng</w:t>
            </w:r>
            <w:r w:rsidR="001611FA" w:rsidRPr="00D23AE2">
              <w:rPr>
                <w:rFonts w:eastAsia="Times New Roman" w:cs="Times New Roman"/>
                <w:b/>
                <w:bCs/>
                <w:sz w:val="26"/>
                <w:szCs w:val="26"/>
                <w:shd w:val="clear" w:color="auto" w:fill="FFFFFF"/>
                <w:lang w:val="nl-NL"/>
              </w:rPr>
              <w:t xml:space="preserve"> </w:t>
            </w:r>
            <w:r w:rsidR="000B3109" w:rsidRPr="00D23AE2">
              <w:rPr>
                <w:rFonts w:eastAsia="Times New Roman" w:cs="Times New Roman"/>
                <w:b/>
                <w:bCs/>
                <w:sz w:val="26"/>
                <w:szCs w:val="26"/>
                <w:shd w:val="clear" w:color="auto" w:fill="FFFFFF"/>
                <w:lang w:val="nl-NL"/>
              </w:rPr>
              <w:t>của sáng kiến</w:t>
            </w:r>
          </w:p>
        </w:tc>
        <w:tc>
          <w:tcPr>
            <w:tcW w:w="949" w:type="dxa"/>
          </w:tcPr>
          <w:p w14:paraId="01ABF536" w14:textId="407C8C48" w:rsidR="007C5597" w:rsidRPr="00D23AE2" w:rsidRDefault="007C5597" w:rsidP="00EF31EB">
            <w:pPr>
              <w:spacing w:before="40" w:after="40"/>
              <w:jc w:val="center"/>
              <w:rPr>
                <w:b/>
                <w:bCs/>
                <w:sz w:val="26"/>
                <w:szCs w:val="26"/>
              </w:rPr>
            </w:pPr>
          </w:p>
        </w:tc>
        <w:tc>
          <w:tcPr>
            <w:tcW w:w="910" w:type="dxa"/>
          </w:tcPr>
          <w:p w14:paraId="3CEABD8F" w14:textId="77777777" w:rsidR="007C5597" w:rsidRPr="00D23AE2" w:rsidRDefault="007C5597" w:rsidP="00EF31EB">
            <w:pPr>
              <w:spacing w:before="40" w:after="40"/>
              <w:jc w:val="both"/>
              <w:rPr>
                <w:b/>
                <w:bCs/>
                <w:sz w:val="26"/>
                <w:szCs w:val="26"/>
              </w:rPr>
            </w:pPr>
          </w:p>
        </w:tc>
      </w:tr>
      <w:tr w:rsidR="00D23AE2" w:rsidRPr="00D23AE2" w14:paraId="3A351EE8" w14:textId="77777777" w:rsidTr="008C5C25">
        <w:trPr>
          <w:jc w:val="center"/>
        </w:trPr>
        <w:tc>
          <w:tcPr>
            <w:tcW w:w="670" w:type="dxa"/>
          </w:tcPr>
          <w:p w14:paraId="07EEA6FD" w14:textId="77777777" w:rsidR="003602EF" w:rsidRPr="00D23AE2" w:rsidRDefault="003602EF" w:rsidP="00EF31EB">
            <w:pPr>
              <w:spacing w:before="40" w:after="40"/>
              <w:jc w:val="center"/>
              <w:rPr>
                <w:sz w:val="26"/>
                <w:szCs w:val="26"/>
              </w:rPr>
            </w:pPr>
          </w:p>
          <w:p w14:paraId="423163DD" w14:textId="77777777" w:rsidR="003602EF" w:rsidRPr="00D23AE2" w:rsidRDefault="003602EF" w:rsidP="00EF31EB">
            <w:pPr>
              <w:spacing w:before="40" w:after="40"/>
              <w:jc w:val="center"/>
              <w:rPr>
                <w:sz w:val="26"/>
                <w:szCs w:val="26"/>
              </w:rPr>
            </w:pPr>
          </w:p>
          <w:p w14:paraId="1AF95EB6" w14:textId="77777777" w:rsidR="003602EF" w:rsidRPr="00D23AE2" w:rsidRDefault="003602EF" w:rsidP="00EF31EB">
            <w:pPr>
              <w:spacing w:before="40" w:after="40"/>
              <w:jc w:val="center"/>
              <w:rPr>
                <w:sz w:val="26"/>
                <w:szCs w:val="26"/>
              </w:rPr>
            </w:pPr>
          </w:p>
          <w:p w14:paraId="2F685BEF" w14:textId="7BD0F950" w:rsidR="0010189B" w:rsidRPr="00D23AE2" w:rsidRDefault="006F1629" w:rsidP="00EF31EB">
            <w:pPr>
              <w:spacing w:before="40" w:after="40"/>
              <w:jc w:val="center"/>
              <w:rPr>
                <w:sz w:val="26"/>
                <w:szCs w:val="26"/>
              </w:rPr>
            </w:pPr>
            <w:r w:rsidRPr="00D23AE2">
              <w:rPr>
                <w:sz w:val="26"/>
                <w:szCs w:val="26"/>
              </w:rPr>
              <w:t>-</w:t>
            </w:r>
          </w:p>
        </w:tc>
        <w:tc>
          <w:tcPr>
            <w:tcW w:w="8245" w:type="dxa"/>
          </w:tcPr>
          <w:p w14:paraId="519BA907" w14:textId="12EE09C5" w:rsidR="0010189B" w:rsidRPr="00D23AE2" w:rsidRDefault="00F364B8" w:rsidP="00F364B8">
            <w:pPr>
              <w:spacing w:before="40" w:after="40"/>
              <w:jc w:val="both"/>
              <w:rPr>
                <w:sz w:val="26"/>
                <w:szCs w:val="26"/>
              </w:rPr>
            </w:pPr>
            <w:r w:rsidRPr="00D23AE2">
              <w:rPr>
                <w:sz w:val="26"/>
                <w:szCs w:val="26"/>
              </w:rPr>
              <w:t>Tại các đơn vị áp dụng sáng kiến: V</w:t>
            </w:r>
            <w:r w:rsidR="0010189B" w:rsidRPr="00D23AE2">
              <w:rPr>
                <w:sz w:val="26"/>
                <w:szCs w:val="26"/>
              </w:rPr>
              <w:t>iệc áp dụng sáng kiến</w:t>
            </w:r>
            <w:r w:rsidR="0010189B" w:rsidRPr="00D23AE2">
              <w:rPr>
                <w:sz w:val="26"/>
                <w:szCs w:val="26"/>
                <w:lang w:val="vi-VN"/>
              </w:rPr>
              <w:t xml:space="preserve"> </w:t>
            </w:r>
            <w:r w:rsidR="0010189B" w:rsidRPr="00D23AE2">
              <w:rPr>
                <w:sz w:val="26"/>
                <w:szCs w:val="26"/>
              </w:rPr>
              <w:t xml:space="preserve">đã đem lại hiệu quả kinh tế (Nâng cao năng suất lao động, </w:t>
            </w:r>
            <w:r w:rsidR="0010189B" w:rsidRPr="00D23AE2">
              <w:rPr>
                <w:sz w:val="26"/>
                <w:szCs w:val="26"/>
                <w:lang w:val="vi-VN"/>
              </w:rPr>
              <w:t>tiết kiệm thời gian</w:t>
            </w:r>
            <w:r w:rsidR="0010189B" w:rsidRPr="00D23AE2">
              <w:rPr>
                <w:sz w:val="26"/>
                <w:szCs w:val="26"/>
              </w:rPr>
              <w:t xml:space="preserve">, </w:t>
            </w:r>
            <w:r w:rsidR="0010189B" w:rsidRPr="00D23AE2">
              <w:rPr>
                <w:sz w:val="26"/>
                <w:szCs w:val="26"/>
                <w:lang w:val="vi-VN"/>
              </w:rPr>
              <w:t>giảm chi phí sản xuất</w:t>
            </w:r>
            <w:r w:rsidR="0010189B" w:rsidRPr="00D23AE2">
              <w:rPr>
                <w:sz w:val="26"/>
                <w:szCs w:val="26"/>
              </w:rPr>
              <w:t xml:space="preserve">, </w:t>
            </w:r>
            <w:r w:rsidR="0010189B" w:rsidRPr="00D23AE2">
              <w:rPr>
                <w:sz w:val="26"/>
                <w:szCs w:val="26"/>
                <w:lang w:val="vi-VN"/>
              </w:rPr>
              <w:t>nâng cao chất lượ</w:t>
            </w:r>
            <w:r w:rsidR="0010189B" w:rsidRPr="00D23AE2">
              <w:rPr>
                <w:sz w:val="26"/>
                <w:szCs w:val="26"/>
              </w:rPr>
              <w:t>ng</w:t>
            </w:r>
            <w:r w:rsidR="0010189B" w:rsidRPr="00D23AE2">
              <w:rPr>
                <w:sz w:val="26"/>
                <w:szCs w:val="26"/>
                <w:lang w:val="vi-VN"/>
              </w:rPr>
              <w:t xml:space="preserve"> sản phẩm</w:t>
            </w:r>
            <w:r w:rsidR="0010189B" w:rsidRPr="00D23AE2">
              <w:rPr>
                <w:sz w:val="26"/>
                <w:szCs w:val="26"/>
              </w:rPr>
              <w:t xml:space="preserve">, </w:t>
            </w:r>
            <w:r w:rsidR="0010189B" w:rsidRPr="00D23AE2">
              <w:rPr>
                <w:sz w:val="26"/>
                <w:szCs w:val="26"/>
                <w:lang w:val="vi-VN"/>
              </w:rPr>
              <w:t>dịch vụ</w:t>
            </w:r>
            <w:r w:rsidR="0010189B" w:rsidRPr="00D23AE2">
              <w:rPr>
                <w:sz w:val="26"/>
                <w:szCs w:val="26"/>
              </w:rPr>
              <w:t>, nâng cao hiệu quả sản xuất, kinh doanh…)</w:t>
            </w:r>
            <w:r w:rsidR="001611FA" w:rsidRPr="00D23AE2">
              <w:rPr>
                <w:sz w:val="26"/>
                <w:szCs w:val="26"/>
              </w:rPr>
              <w:t xml:space="preserve"> </w:t>
            </w:r>
            <w:r w:rsidR="006F1629" w:rsidRPr="00D23AE2">
              <w:rPr>
                <w:sz w:val="26"/>
                <w:szCs w:val="26"/>
              </w:rPr>
              <w:t>hoặc hiệu quả xã hội, môi trường (Nâng cao chất lượng hoạt động cơ sở, c</w:t>
            </w:r>
            <w:r w:rsidR="006F1629" w:rsidRPr="00D23AE2">
              <w:rPr>
                <w:sz w:val="26"/>
                <w:szCs w:val="26"/>
                <w:lang w:val="vi-VN"/>
              </w:rPr>
              <w:t>ải thiện điều kiện sống</w:t>
            </w:r>
            <w:r w:rsidR="006F1629" w:rsidRPr="00D23AE2">
              <w:rPr>
                <w:sz w:val="26"/>
                <w:szCs w:val="26"/>
              </w:rPr>
              <w:t xml:space="preserve">, </w:t>
            </w:r>
            <w:r w:rsidR="006F1629" w:rsidRPr="00D23AE2">
              <w:rPr>
                <w:sz w:val="26"/>
                <w:szCs w:val="26"/>
                <w:lang w:val="vi-VN"/>
              </w:rPr>
              <w:t>điều kiện làm việc</w:t>
            </w:r>
            <w:r w:rsidR="006F1629" w:rsidRPr="00D23AE2">
              <w:rPr>
                <w:sz w:val="26"/>
                <w:szCs w:val="26"/>
              </w:rPr>
              <w:t xml:space="preserve">, </w:t>
            </w:r>
            <w:r w:rsidR="006F1629" w:rsidRPr="00D23AE2">
              <w:rPr>
                <w:sz w:val="26"/>
                <w:szCs w:val="26"/>
                <w:lang w:val="vi-VN"/>
              </w:rPr>
              <w:t xml:space="preserve">bảo vệ sức khỏe </w:t>
            </w:r>
            <w:r w:rsidR="006F1629" w:rsidRPr="00D23AE2">
              <w:rPr>
                <w:sz w:val="26"/>
                <w:szCs w:val="26"/>
              </w:rPr>
              <w:t xml:space="preserve">con người, nâng cao điều kiện </w:t>
            </w:r>
            <w:r w:rsidR="006F1629" w:rsidRPr="00D23AE2">
              <w:rPr>
                <w:sz w:val="26"/>
                <w:szCs w:val="26"/>
                <w:lang w:val="vi-VN"/>
              </w:rPr>
              <w:t>an toàn lao động</w:t>
            </w:r>
            <w:r w:rsidR="006F1629" w:rsidRPr="00D23AE2">
              <w:rPr>
                <w:sz w:val="26"/>
                <w:szCs w:val="26"/>
              </w:rPr>
              <w:t xml:space="preserve">, </w:t>
            </w:r>
            <w:r w:rsidR="006F1629" w:rsidRPr="00D23AE2">
              <w:rPr>
                <w:sz w:val="26"/>
                <w:szCs w:val="26"/>
                <w:lang w:val="vi-VN"/>
              </w:rPr>
              <w:t>bảo vệ môi trường</w:t>
            </w:r>
            <w:r w:rsidR="006F1629" w:rsidRPr="00D23AE2">
              <w:rPr>
                <w:sz w:val="26"/>
                <w:szCs w:val="26"/>
              </w:rPr>
              <w:t xml:space="preserve">, </w:t>
            </w:r>
            <w:r w:rsidR="006F1629" w:rsidRPr="00D23AE2">
              <w:rPr>
                <w:sz w:val="26"/>
                <w:szCs w:val="26"/>
                <w:lang w:val="vi-VN"/>
              </w:rPr>
              <w:t>nâng cao ý thức trách nhiệm của người lao động</w:t>
            </w:r>
            <w:r w:rsidR="006F1629" w:rsidRPr="00D23AE2">
              <w:rPr>
                <w:sz w:val="26"/>
                <w:szCs w:val="26"/>
              </w:rPr>
              <w:t>; giữ vững quốc phòng, an ninh chính trị, trật tự an toàn xã hội,…) cao hơn so với trước khi áp dụng giải pháp của sáng kiến</w:t>
            </w:r>
          </w:p>
        </w:tc>
        <w:tc>
          <w:tcPr>
            <w:tcW w:w="949" w:type="dxa"/>
          </w:tcPr>
          <w:p w14:paraId="5BB05D23" w14:textId="051E6E3E" w:rsidR="0010189B" w:rsidRPr="00D23AE2" w:rsidRDefault="0010189B" w:rsidP="00EF31EB">
            <w:pPr>
              <w:spacing w:before="40" w:after="40"/>
              <w:jc w:val="center"/>
              <w:rPr>
                <w:sz w:val="26"/>
                <w:szCs w:val="26"/>
              </w:rPr>
            </w:pPr>
          </w:p>
        </w:tc>
        <w:tc>
          <w:tcPr>
            <w:tcW w:w="910" w:type="dxa"/>
          </w:tcPr>
          <w:p w14:paraId="17F201A0" w14:textId="77777777" w:rsidR="0010189B" w:rsidRPr="00D23AE2" w:rsidRDefault="0010189B" w:rsidP="00EF31EB">
            <w:pPr>
              <w:spacing w:before="40" w:after="40"/>
              <w:jc w:val="both"/>
              <w:rPr>
                <w:b/>
                <w:bCs/>
                <w:sz w:val="26"/>
                <w:szCs w:val="26"/>
              </w:rPr>
            </w:pPr>
          </w:p>
        </w:tc>
      </w:tr>
      <w:tr w:rsidR="00D23AE2" w:rsidRPr="00D23AE2" w14:paraId="12825BA5" w14:textId="77777777" w:rsidTr="008C5C25">
        <w:trPr>
          <w:jc w:val="center"/>
        </w:trPr>
        <w:tc>
          <w:tcPr>
            <w:tcW w:w="670" w:type="dxa"/>
          </w:tcPr>
          <w:p w14:paraId="69F69F24" w14:textId="77777777" w:rsidR="0010189B" w:rsidRPr="00D23AE2" w:rsidRDefault="0010189B" w:rsidP="00EF31EB">
            <w:pPr>
              <w:spacing w:before="40" w:after="40"/>
              <w:jc w:val="center"/>
              <w:rPr>
                <w:b/>
                <w:bCs/>
                <w:sz w:val="26"/>
                <w:szCs w:val="26"/>
              </w:rPr>
            </w:pPr>
            <w:r w:rsidRPr="00D23AE2">
              <w:rPr>
                <w:b/>
                <w:bCs/>
                <w:sz w:val="26"/>
                <w:szCs w:val="26"/>
              </w:rPr>
              <w:t>2</w:t>
            </w:r>
          </w:p>
        </w:tc>
        <w:tc>
          <w:tcPr>
            <w:tcW w:w="8245" w:type="dxa"/>
          </w:tcPr>
          <w:p w14:paraId="354418FF" w14:textId="25CDA830" w:rsidR="0010189B" w:rsidRPr="00D23AE2" w:rsidRDefault="00D25102" w:rsidP="00EF31EB">
            <w:pPr>
              <w:spacing w:before="40" w:after="40"/>
              <w:jc w:val="both"/>
              <w:rPr>
                <w:b/>
                <w:bCs/>
                <w:sz w:val="26"/>
                <w:szCs w:val="26"/>
              </w:rPr>
            </w:pPr>
            <w:r w:rsidRPr="00D23AE2">
              <w:rPr>
                <w:rFonts w:eastAsia="Times New Roman" w:cs="Times New Roman"/>
                <w:b/>
                <w:bCs/>
                <w:sz w:val="26"/>
                <w:szCs w:val="26"/>
                <w:shd w:val="clear" w:color="auto" w:fill="FFFFFF"/>
                <w:lang w:val="nl-NL"/>
              </w:rPr>
              <w:t>K</w:t>
            </w:r>
            <w:r w:rsidR="0010189B" w:rsidRPr="00D23AE2">
              <w:rPr>
                <w:rFonts w:eastAsia="Times New Roman" w:cs="Times New Roman"/>
                <w:b/>
                <w:bCs/>
                <w:sz w:val="26"/>
                <w:szCs w:val="26"/>
                <w:shd w:val="clear" w:color="auto" w:fill="FFFFFF"/>
                <w:lang w:val="nl-NL"/>
              </w:rPr>
              <w:t xml:space="preserve">hả năng nhân rộng của sáng kiến </w:t>
            </w:r>
          </w:p>
        </w:tc>
        <w:tc>
          <w:tcPr>
            <w:tcW w:w="949" w:type="dxa"/>
          </w:tcPr>
          <w:p w14:paraId="107FBE37" w14:textId="42574700" w:rsidR="0010189B" w:rsidRPr="00D23AE2" w:rsidRDefault="0010189B" w:rsidP="00EF31EB">
            <w:pPr>
              <w:spacing w:before="40" w:after="40"/>
              <w:jc w:val="center"/>
              <w:rPr>
                <w:b/>
                <w:bCs/>
                <w:sz w:val="26"/>
                <w:szCs w:val="26"/>
              </w:rPr>
            </w:pPr>
          </w:p>
        </w:tc>
        <w:tc>
          <w:tcPr>
            <w:tcW w:w="910" w:type="dxa"/>
          </w:tcPr>
          <w:p w14:paraId="0FB0F3B7" w14:textId="77777777" w:rsidR="0010189B" w:rsidRPr="00D23AE2" w:rsidRDefault="0010189B" w:rsidP="00EF31EB">
            <w:pPr>
              <w:spacing w:before="40" w:after="40"/>
              <w:jc w:val="both"/>
              <w:rPr>
                <w:b/>
                <w:bCs/>
                <w:sz w:val="26"/>
                <w:szCs w:val="26"/>
              </w:rPr>
            </w:pPr>
          </w:p>
        </w:tc>
      </w:tr>
      <w:tr w:rsidR="00D23AE2" w:rsidRPr="00D23AE2" w14:paraId="6BF515AF" w14:textId="77777777" w:rsidTr="008C5C25">
        <w:trPr>
          <w:jc w:val="center"/>
        </w:trPr>
        <w:tc>
          <w:tcPr>
            <w:tcW w:w="670" w:type="dxa"/>
          </w:tcPr>
          <w:p w14:paraId="20F473E2" w14:textId="77777777" w:rsidR="003602EF" w:rsidRPr="00D23AE2" w:rsidRDefault="003602EF" w:rsidP="00EF31EB">
            <w:pPr>
              <w:spacing w:before="40" w:after="40"/>
              <w:jc w:val="center"/>
              <w:rPr>
                <w:sz w:val="26"/>
                <w:szCs w:val="26"/>
              </w:rPr>
            </w:pPr>
          </w:p>
          <w:p w14:paraId="0B8B4A61" w14:textId="77777777" w:rsidR="003602EF" w:rsidRPr="00D23AE2" w:rsidRDefault="003602EF" w:rsidP="00EF31EB">
            <w:pPr>
              <w:spacing w:before="40" w:after="40"/>
              <w:jc w:val="center"/>
              <w:rPr>
                <w:sz w:val="26"/>
                <w:szCs w:val="26"/>
              </w:rPr>
            </w:pPr>
          </w:p>
          <w:p w14:paraId="1BC03AF9" w14:textId="77777777" w:rsidR="003602EF" w:rsidRPr="00D23AE2" w:rsidRDefault="003602EF" w:rsidP="00EF31EB">
            <w:pPr>
              <w:spacing w:before="40" w:after="40"/>
              <w:jc w:val="center"/>
              <w:rPr>
                <w:sz w:val="26"/>
                <w:szCs w:val="26"/>
              </w:rPr>
            </w:pPr>
          </w:p>
          <w:p w14:paraId="65A3EB71" w14:textId="77777777" w:rsidR="003602EF" w:rsidRPr="00D23AE2" w:rsidRDefault="003602EF" w:rsidP="00EF31EB">
            <w:pPr>
              <w:spacing w:before="40" w:after="40"/>
              <w:jc w:val="center"/>
              <w:rPr>
                <w:sz w:val="26"/>
                <w:szCs w:val="26"/>
              </w:rPr>
            </w:pPr>
          </w:p>
          <w:p w14:paraId="2C8F95E8" w14:textId="38A323DF" w:rsidR="003273C2" w:rsidRPr="00D23AE2" w:rsidRDefault="006F1629" w:rsidP="00EF31EB">
            <w:pPr>
              <w:spacing w:before="40" w:after="40"/>
              <w:jc w:val="center"/>
              <w:rPr>
                <w:sz w:val="26"/>
                <w:szCs w:val="26"/>
              </w:rPr>
            </w:pPr>
            <w:r w:rsidRPr="00D23AE2">
              <w:rPr>
                <w:sz w:val="26"/>
                <w:szCs w:val="26"/>
              </w:rPr>
              <w:t>-</w:t>
            </w:r>
          </w:p>
        </w:tc>
        <w:tc>
          <w:tcPr>
            <w:tcW w:w="8245" w:type="dxa"/>
          </w:tcPr>
          <w:p w14:paraId="2267FF5A" w14:textId="2E458A61" w:rsidR="008C5C25" w:rsidRPr="00D23AE2" w:rsidRDefault="008C5C25" w:rsidP="001D46A5">
            <w:pPr>
              <w:spacing w:before="120" w:after="120"/>
              <w:jc w:val="both"/>
              <w:rPr>
                <w:rFonts w:eastAsia="Times New Roman" w:cs="Times New Roman"/>
                <w:sz w:val="26"/>
                <w:szCs w:val="26"/>
                <w:shd w:val="clear" w:color="auto" w:fill="FFFFFF"/>
                <w:lang w:val="pt-BR"/>
              </w:rPr>
            </w:pPr>
            <w:r w:rsidRPr="00D23AE2">
              <w:rPr>
                <w:sz w:val="26"/>
                <w:szCs w:val="26"/>
              </w:rPr>
              <w:t xml:space="preserve">- Đối với sở, ban, ngành, </w:t>
            </w:r>
            <w:r w:rsidRPr="00D23AE2">
              <w:rPr>
                <w:rFonts w:eastAsia="Times New Roman" w:cs="Times New Roman"/>
                <w:sz w:val="26"/>
                <w:szCs w:val="26"/>
                <w:shd w:val="clear" w:color="auto" w:fill="FFFFFF"/>
                <w:lang w:val="pt-BR"/>
              </w:rPr>
              <w:t xml:space="preserve">tổ chức chính trị - xã hội, tổ chức xã hội - nghề nghiệp cấp tỉnh, doanh nghiệp, hợp tác xã: </w:t>
            </w:r>
            <w:r w:rsidR="00504F58" w:rsidRPr="00D23AE2">
              <w:rPr>
                <w:sz w:val="26"/>
                <w:szCs w:val="26"/>
              </w:rPr>
              <w:t xml:space="preserve">Sáng kiến đã được </w:t>
            </w:r>
            <w:r w:rsidR="00371C2E" w:rsidRPr="00D23AE2">
              <w:rPr>
                <w:sz w:val="26"/>
                <w:szCs w:val="26"/>
              </w:rPr>
              <w:t xml:space="preserve">áp dụng, chuyển giao, </w:t>
            </w:r>
            <w:r w:rsidR="00504F58" w:rsidRPr="00D23AE2">
              <w:rPr>
                <w:sz w:val="26"/>
                <w:szCs w:val="26"/>
              </w:rPr>
              <w:t xml:space="preserve">nhân rộng </w:t>
            </w:r>
            <w:r w:rsidR="001A3343" w:rsidRPr="00D23AE2">
              <w:rPr>
                <w:rFonts w:cs="Times New Roman"/>
                <w:sz w:val="26"/>
                <w:szCs w:val="26"/>
              </w:rPr>
              <w:t>≥</w:t>
            </w:r>
            <w:r w:rsidR="001A3343" w:rsidRPr="00D23AE2">
              <w:rPr>
                <w:sz w:val="26"/>
                <w:szCs w:val="26"/>
              </w:rPr>
              <w:t xml:space="preserve"> 30% </w:t>
            </w:r>
            <w:r w:rsidR="001D46A5" w:rsidRPr="00D23AE2">
              <w:rPr>
                <w:sz w:val="26"/>
                <w:szCs w:val="26"/>
              </w:rPr>
              <w:t xml:space="preserve">số đơn vị trực thuộc sở, ban, ngành, </w:t>
            </w:r>
            <w:r w:rsidR="001D46A5" w:rsidRPr="00D23AE2">
              <w:rPr>
                <w:rFonts w:eastAsia="Times New Roman" w:cs="Times New Roman"/>
                <w:sz w:val="26"/>
                <w:szCs w:val="26"/>
                <w:shd w:val="clear" w:color="auto" w:fill="FFFFFF"/>
                <w:lang w:val="pt-BR"/>
              </w:rPr>
              <w:t>tổ chức chính trị - xã hội, tổ chức xã hội - nghề nghiệp cấp tỉnh, doanh nghiệp, hợp tác xã đó</w:t>
            </w:r>
            <w:r w:rsidR="001D46A5" w:rsidRPr="00D23AE2">
              <w:rPr>
                <w:sz w:val="26"/>
                <w:szCs w:val="26"/>
              </w:rPr>
              <w:t xml:space="preserve"> </w:t>
            </w:r>
            <w:r w:rsidRPr="00D23AE2">
              <w:rPr>
                <w:sz w:val="26"/>
                <w:szCs w:val="26"/>
              </w:rPr>
              <w:t xml:space="preserve">hoặc </w:t>
            </w:r>
            <w:r w:rsidR="001D46A5" w:rsidRPr="00D23AE2">
              <w:rPr>
                <w:sz w:val="26"/>
                <w:szCs w:val="26"/>
              </w:rPr>
              <w:t xml:space="preserve">sáng kiến </w:t>
            </w:r>
            <w:r w:rsidRPr="00D23AE2">
              <w:rPr>
                <w:sz w:val="26"/>
                <w:szCs w:val="26"/>
              </w:rPr>
              <w:t xml:space="preserve">có khả năng nhân rộng </w:t>
            </w:r>
            <w:r w:rsidRPr="00D23AE2">
              <w:rPr>
                <w:rFonts w:cs="Times New Roman"/>
                <w:sz w:val="26"/>
                <w:szCs w:val="26"/>
              </w:rPr>
              <w:t>≥</w:t>
            </w:r>
            <w:r w:rsidRPr="00D23AE2">
              <w:rPr>
                <w:sz w:val="26"/>
                <w:szCs w:val="26"/>
              </w:rPr>
              <w:t xml:space="preserve"> 50% </w:t>
            </w:r>
            <w:r w:rsidR="001A3343" w:rsidRPr="00D23AE2">
              <w:rPr>
                <w:sz w:val="26"/>
                <w:szCs w:val="26"/>
              </w:rPr>
              <w:t xml:space="preserve">số đơn vị trực thuộc sở, ban, ngành, </w:t>
            </w:r>
            <w:r w:rsidR="001A3343" w:rsidRPr="00D23AE2">
              <w:rPr>
                <w:rFonts w:eastAsia="Times New Roman" w:cs="Times New Roman"/>
                <w:sz w:val="26"/>
                <w:szCs w:val="26"/>
                <w:shd w:val="clear" w:color="auto" w:fill="FFFFFF"/>
                <w:lang w:val="pt-BR"/>
              </w:rPr>
              <w:t>tổ chức chính trị - xã hội, tổ chức xã hội - nghề nghiệp cấp tỉnh, doanh nghiệp, hợp tác xã đó</w:t>
            </w:r>
            <w:r w:rsidRPr="00D23AE2">
              <w:rPr>
                <w:rFonts w:eastAsia="Times New Roman" w:cs="Times New Roman"/>
                <w:sz w:val="26"/>
                <w:szCs w:val="26"/>
                <w:shd w:val="clear" w:color="auto" w:fill="FFFFFF"/>
                <w:lang w:val="pt-BR"/>
              </w:rPr>
              <w:t>.</w:t>
            </w:r>
            <w:r w:rsidR="001A3343" w:rsidRPr="00D23AE2">
              <w:rPr>
                <w:rFonts w:eastAsia="Times New Roman" w:cs="Times New Roman"/>
                <w:sz w:val="26"/>
                <w:szCs w:val="26"/>
                <w:shd w:val="clear" w:color="auto" w:fill="FFFFFF"/>
                <w:lang w:val="pt-BR"/>
              </w:rPr>
              <w:t xml:space="preserve"> </w:t>
            </w:r>
          </w:p>
          <w:p w14:paraId="1B76A546" w14:textId="4538D9B0" w:rsidR="003273C2" w:rsidRPr="00D23AE2" w:rsidRDefault="008C5C25" w:rsidP="001D46A5">
            <w:pPr>
              <w:spacing w:before="120" w:after="120"/>
              <w:jc w:val="both"/>
              <w:rPr>
                <w:rFonts w:eastAsia="Times New Roman" w:cs="Times New Roman"/>
                <w:sz w:val="26"/>
                <w:szCs w:val="26"/>
                <w:shd w:val="clear" w:color="auto" w:fill="FFFFFF"/>
                <w:lang w:val="pt-BR"/>
              </w:rPr>
            </w:pPr>
            <w:r w:rsidRPr="00D23AE2">
              <w:rPr>
                <w:rFonts w:eastAsia="Times New Roman" w:cs="Times New Roman"/>
                <w:sz w:val="26"/>
                <w:szCs w:val="26"/>
                <w:shd w:val="clear" w:color="auto" w:fill="FFFFFF"/>
                <w:lang w:val="pt-BR"/>
              </w:rPr>
              <w:t xml:space="preserve">- Đối với cấp huyện: </w:t>
            </w:r>
            <w:r w:rsidRPr="00D23AE2">
              <w:rPr>
                <w:sz w:val="26"/>
                <w:szCs w:val="26"/>
              </w:rPr>
              <w:t xml:space="preserve">Sáng kiến đã được </w:t>
            </w:r>
            <w:r w:rsidR="00371C2E" w:rsidRPr="00D23AE2">
              <w:rPr>
                <w:sz w:val="26"/>
                <w:szCs w:val="26"/>
              </w:rPr>
              <w:t>áp dụng, chuyển giao, nhân rộng</w:t>
            </w:r>
            <w:r w:rsidR="00371C2E" w:rsidRPr="00D23AE2">
              <w:rPr>
                <w:rFonts w:cs="Times New Roman"/>
                <w:sz w:val="26"/>
                <w:szCs w:val="26"/>
              </w:rPr>
              <w:t xml:space="preserve"> </w:t>
            </w:r>
            <w:r w:rsidRPr="00D23AE2">
              <w:rPr>
                <w:rFonts w:cs="Times New Roman"/>
                <w:sz w:val="26"/>
                <w:szCs w:val="26"/>
              </w:rPr>
              <w:t>≥</w:t>
            </w:r>
            <w:r w:rsidRPr="00D23AE2">
              <w:rPr>
                <w:sz w:val="26"/>
                <w:szCs w:val="26"/>
              </w:rPr>
              <w:t xml:space="preserve"> 30% </w:t>
            </w:r>
            <w:r w:rsidR="001D46A5" w:rsidRPr="00D23AE2">
              <w:rPr>
                <w:sz w:val="26"/>
                <w:szCs w:val="26"/>
              </w:rPr>
              <w:t xml:space="preserve">phạm vi địa giới hành chính của cấp huyện đó </w:t>
            </w:r>
            <w:r w:rsidRPr="00D23AE2">
              <w:rPr>
                <w:sz w:val="26"/>
                <w:szCs w:val="26"/>
              </w:rPr>
              <w:t xml:space="preserve">hoặc có khả năng nhân rộng </w:t>
            </w:r>
            <w:r w:rsidRPr="00D23AE2">
              <w:rPr>
                <w:rFonts w:cs="Times New Roman"/>
                <w:sz w:val="26"/>
                <w:szCs w:val="26"/>
              </w:rPr>
              <w:t>≥</w:t>
            </w:r>
            <w:r w:rsidRPr="00D23AE2">
              <w:rPr>
                <w:sz w:val="26"/>
                <w:szCs w:val="26"/>
              </w:rPr>
              <w:t xml:space="preserve"> 50% phạm vi địa giới hành chính của cấp huyện đó.</w:t>
            </w:r>
            <w:r w:rsidRPr="00D23AE2">
              <w:rPr>
                <w:rFonts w:eastAsia="Times New Roman" w:cs="Times New Roman"/>
                <w:sz w:val="26"/>
                <w:szCs w:val="26"/>
                <w:shd w:val="clear" w:color="auto" w:fill="FFFFFF"/>
                <w:lang w:val="pt-BR"/>
              </w:rPr>
              <w:t xml:space="preserve">  </w:t>
            </w:r>
            <w:r w:rsidR="001A3343" w:rsidRPr="00D23AE2">
              <w:rPr>
                <w:sz w:val="26"/>
                <w:szCs w:val="26"/>
              </w:rPr>
              <w:t xml:space="preserve"> </w:t>
            </w:r>
          </w:p>
        </w:tc>
        <w:tc>
          <w:tcPr>
            <w:tcW w:w="949" w:type="dxa"/>
          </w:tcPr>
          <w:p w14:paraId="31AF3D8E" w14:textId="294BB387" w:rsidR="003273C2" w:rsidRPr="00D23AE2" w:rsidRDefault="003273C2" w:rsidP="00EF31EB">
            <w:pPr>
              <w:spacing w:before="40" w:after="40"/>
              <w:jc w:val="center"/>
              <w:rPr>
                <w:sz w:val="26"/>
                <w:szCs w:val="26"/>
              </w:rPr>
            </w:pPr>
          </w:p>
        </w:tc>
        <w:tc>
          <w:tcPr>
            <w:tcW w:w="910" w:type="dxa"/>
          </w:tcPr>
          <w:p w14:paraId="2AD9433C" w14:textId="77777777" w:rsidR="003273C2" w:rsidRPr="00D23AE2" w:rsidRDefault="003273C2" w:rsidP="00EF31EB">
            <w:pPr>
              <w:spacing w:before="40" w:after="40"/>
              <w:jc w:val="both"/>
              <w:rPr>
                <w:b/>
                <w:bCs/>
                <w:sz w:val="26"/>
                <w:szCs w:val="26"/>
              </w:rPr>
            </w:pPr>
          </w:p>
        </w:tc>
      </w:tr>
    </w:tbl>
    <w:p w14:paraId="1465724C" w14:textId="73A61E02" w:rsidR="00E8528D" w:rsidRPr="00D23AE2" w:rsidRDefault="007C5597" w:rsidP="007C5597">
      <w:pPr>
        <w:spacing w:after="0" w:line="240" w:lineRule="auto"/>
        <w:jc w:val="both"/>
        <w:rPr>
          <w:rFonts w:eastAsia="Times New Roman" w:cs="Times New Roman"/>
          <w:i/>
          <w:iCs/>
          <w:sz w:val="8"/>
          <w:szCs w:val="8"/>
        </w:rPr>
      </w:pPr>
      <w:r w:rsidRPr="00D23AE2">
        <w:rPr>
          <w:rFonts w:eastAsia="Times New Roman" w:cs="Times New Roman"/>
          <w:i/>
          <w:iCs/>
          <w:sz w:val="26"/>
          <w:szCs w:val="26"/>
        </w:rPr>
        <w:tab/>
      </w:r>
    </w:p>
    <w:tbl>
      <w:tblPr>
        <w:tblStyle w:val="TableGrid"/>
        <w:tblW w:w="0" w:type="auto"/>
        <w:tblLook w:val="04A0" w:firstRow="1" w:lastRow="0" w:firstColumn="1" w:lastColumn="0" w:noHBand="0" w:noVBand="1"/>
      </w:tblPr>
      <w:tblGrid>
        <w:gridCol w:w="2127"/>
        <w:gridCol w:w="278"/>
        <w:gridCol w:w="3124"/>
        <w:gridCol w:w="278"/>
        <w:gridCol w:w="3255"/>
      </w:tblGrid>
      <w:tr w:rsidR="00230914" w:rsidRPr="00D23AE2" w14:paraId="43B0E7AB" w14:textId="77777777" w:rsidTr="005A63EF">
        <w:trPr>
          <w:trHeight w:val="221"/>
        </w:trPr>
        <w:tc>
          <w:tcPr>
            <w:tcW w:w="2127" w:type="dxa"/>
            <w:tcBorders>
              <w:top w:val="nil"/>
              <w:left w:val="nil"/>
              <w:bottom w:val="nil"/>
              <w:right w:val="single" w:sz="4" w:space="0" w:color="auto"/>
            </w:tcBorders>
          </w:tcPr>
          <w:p w14:paraId="12DE8E47" w14:textId="77777777" w:rsidR="00E8528D" w:rsidRPr="00D23AE2" w:rsidRDefault="00E8528D" w:rsidP="00F649CD">
            <w:pPr>
              <w:jc w:val="both"/>
              <w:rPr>
                <w:sz w:val="26"/>
                <w:szCs w:val="26"/>
              </w:rPr>
            </w:pPr>
            <w:r w:rsidRPr="00D23AE2">
              <w:rPr>
                <w:sz w:val="26"/>
                <w:szCs w:val="26"/>
              </w:rPr>
              <w:t xml:space="preserve">Kết quả đánh giá:  </w:t>
            </w:r>
          </w:p>
        </w:tc>
        <w:tc>
          <w:tcPr>
            <w:tcW w:w="278" w:type="dxa"/>
            <w:tcBorders>
              <w:left w:val="single" w:sz="4" w:space="0" w:color="auto"/>
            </w:tcBorders>
          </w:tcPr>
          <w:p w14:paraId="7F04E3E6" w14:textId="77777777" w:rsidR="00E8528D" w:rsidRPr="00D23AE2" w:rsidRDefault="00E8528D" w:rsidP="00F649CD">
            <w:pPr>
              <w:jc w:val="both"/>
              <w:rPr>
                <w:sz w:val="26"/>
                <w:szCs w:val="26"/>
              </w:rPr>
            </w:pPr>
          </w:p>
        </w:tc>
        <w:tc>
          <w:tcPr>
            <w:tcW w:w="3124" w:type="dxa"/>
            <w:tcBorders>
              <w:top w:val="nil"/>
              <w:bottom w:val="nil"/>
            </w:tcBorders>
          </w:tcPr>
          <w:p w14:paraId="79A7F1E7" w14:textId="77777777" w:rsidR="00E8528D" w:rsidRPr="00D23AE2" w:rsidRDefault="00E8528D" w:rsidP="00F649CD">
            <w:pPr>
              <w:jc w:val="both"/>
              <w:rPr>
                <w:sz w:val="26"/>
                <w:szCs w:val="26"/>
              </w:rPr>
            </w:pPr>
            <w:r w:rsidRPr="00D23AE2">
              <w:rPr>
                <w:sz w:val="26"/>
                <w:szCs w:val="26"/>
              </w:rPr>
              <w:t>Đạt</w:t>
            </w:r>
            <w:r w:rsidRPr="00D23AE2">
              <w:rPr>
                <w:rStyle w:val="FootnoteReference"/>
                <w:sz w:val="26"/>
                <w:szCs w:val="26"/>
              </w:rPr>
              <w:footnoteReference w:id="2"/>
            </w:r>
          </w:p>
        </w:tc>
        <w:tc>
          <w:tcPr>
            <w:tcW w:w="278" w:type="dxa"/>
          </w:tcPr>
          <w:p w14:paraId="3AF814CB" w14:textId="77777777" w:rsidR="00E8528D" w:rsidRPr="00D23AE2" w:rsidRDefault="00E8528D" w:rsidP="00F649CD">
            <w:pPr>
              <w:jc w:val="both"/>
              <w:rPr>
                <w:sz w:val="26"/>
                <w:szCs w:val="26"/>
              </w:rPr>
            </w:pPr>
          </w:p>
        </w:tc>
        <w:tc>
          <w:tcPr>
            <w:tcW w:w="3255" w:type="dxa"/>
            <w:tcBorders>
              <w:top w:val="nil"/>
              <w:bottom w:val="nil"/>
              <w:right w:val="nil"/>
            </w:tcBorders>
          </w:tcPr>
          <w:p w14:paraId="5A427C8C" w14:textId="2BD7B976" w:rsidR="00E8528D" w:rsidRPr="00D23AE2" w:rsidRDefault="00E8528D" w:rsidP="00F649CD">
            <w:pPr>
              <w:jc w:val="both"/>
              <w:rPr>
                <w:sz w:val="26"/>
                <w:szCs w:val="26"/>
              </w:rPr>
            </w:pPr>
            <w:r w:rsidRPr="00D23AE2">
              <w:rPr>
                <w:sz w:val="26"/>
                <w:szCs w:val="26"/>
              </w:rPr>
              <w:t xml:space="preserve">Không </w:t>
            </w:r>
            <w:r w:rsidR="00207044" w:rsidRPr="00D23AE2">
              <w:rPr>
                <w:sz w:val="26"/>
                <w:szCs w:val="26"/>
              </w:rPr>
              <w:t>đ</w:t>
            </w:r>
            <w:r w:rsidRPr="00D23AE2">
              <w:rPr>
                <w:sz w:val="26"/>
                <w:szCs w:val="26"/>
              </w:rPr>
              <w:t>ạt</w:t>
            </w:r>
          </w:p>
        </w:tc>
      </w:tr>
    </w:tbl>
    <w:p w14:paraId="74B458AB" w14:textId="77777777" w:rsidR="00E8528D" w:rsidRPr="00D23AE2" w:rsidRDefault="00E8528D" w:rsidP="00E8528D">
      <w:pPr>
        <w:spacing w:after="0" w:line="240" w:lineRule="auto"/>
        <w:jc w:val="both"/>
        <w:rPr>
          <w:szCs w:val="24"/>
        </w:rPr>
      </w:pPr>
    </w:p>
    <w:p w14:paraId="430C9B08" w14:textId="5F10E710" w:rsidR="008D377E" w:rsidRPr="00D23AE2" w:rsidRDefault="00E8528D" w:rsidP="008D0E87">
      <w:pPr>
        <w:spacing w:after="0" w:line="240" w:lineRule="auto"/>
        <w:jc w:val="both"/>
        <w:rPr>
          <w:rFonts w:eastAsia="Times New Roman" w:cs="Times New Roman"/>
          <w:i/>
          <w:iCs/>
          <w:szCs w:val="24"/>
        </w:rPr>
      </w:pPr>
      <w:r w:rsidRPr="00D23AE2">
        <w:rPr>
          <w:rFonts w:eastAsia="Times New Roman" w:cs="Times New Roman"/>
          <w:i/>
          <w:iCs/>
          <w:szCs w:val="24"/>
        </w:rPr>
        <w:t xml:space="preserve">  </w:t>
      </w:r>
      <w:r w:rsidRPr="00D23AE2">
        <w:rPr>
          <w:rFonts w:eastAsia="Times New Roman" w:cs="Times New Roman"/>
          <w:i/>
          <w:iCs/>
          <w:szCs w:val="24"/>
        </w:rPr>
        <w:tab/>
      </w:r>
      <w:r w:rsidRPr="00D23AE2">
        <w:rPr>
          <w:rFonts w:eastAsia="Times New Roman" w:cs="Times New Roman"/>
          <w:i/>
          <w:iCs/>
          <w:szCs w:val="24"/>
        </w:rPr>
        <w:tab/>
      </w:r>
      <w:r w:rsidRPr="00D23AE2">
        <w:rPr>
          <w:rFonts w:eastAsia="Times New Roman" w:cs="Times New Roman"/>
          <w:i/>
          <w:iCs/>
          <w:szCs w:val="24"/>
        </w:rPr>
        <w:tab/>
      </w:r>
    </w:p>
    <w:p w14:paraId="267D4D0C" w14:textId="30017EFB" w:rsidR="008D0E87" w:rsidRPr="00D23AE2" w:rsidRDefault="008D0E87" w:rsidP="008D0E87">
      <w:pPr>
        <w:spacing w:after="0" w:line="240" w:lineRule="auto"/>
        <w:jc w:val="both"/>
        <w:rPr>
          <w:rFonts w:eastAsia="Times New Roman" w:cs="Times New Roman"/>
          <w:i/>
          <w:iCs/>
          <w:szCs w:val="24"/>
        </w:rPr>
      </w:pPr>
    </w:p>
    <w:p w14:paraId="447130CF" w14:textId="456A55EE" w:rsidR="008D0E87" w:rsidRPr="00D23AE2" w:rsidRDefault="008D0E87" w:rsidP="008D0E87">
      <w:pPr>
        <w:spacing w:after="0" w:line="240" w:lineRule="auto"/>
        <w:jc w:val="both"/>
        <w:rPr>
          <w:rFonts w:eastAsia="Times New Roman" w:cs="Times New Roman"/>
          <w:i/>
          <w:iCs/>
          <w:szCs w:val="24"/>
        </w:rPr>
      </w:pPr>
    </w:p>
    <w:p w14:paraId="1B6F7869" w14:textId="77777777" w:rsidR="008D0E87" w:rsidRPr="00D23AE2" w:rsidRDefault="008D0E87" w:rsidP="008D0E87">
      <w:pPr>
        <w:spacing w:after="0" w:line="240" w:lineRule="auto"/>
        <w:jc w:val="both"/>
        <w:rPr>
          <w:rFonts w:eastAsia="Times New Roman" w:cs="Times New Roman"/>
          <w:i/>
          <w:iCs/>
          <w:sz w:val="20"/>
          <w:szCs w:val="20"/>
        </w:rPr>
      </w:pPr>
    </w:p>
    <w:p w14:paraId="427E7A42" w14:textId="77777777" w:rsidR="000D1C7E" w:rsidRPr="00D23AE2" w:rsidRDefault="000D1C7E" w:rsidP="008D377E">
      <w:pPr>
        <w:spacing w:after="0" w:line="240" w:lineRule="auto"/>
        <w:jc w:val="center"/>
        <w:rPr>
          <w:rFonts w:cs="Times New Roman"/>
          <w:b/>
          <w:bCs/>
          <w:sz w:val="20"/>
          <w:szCs w:val="20"/>
        </w:rPr>
      </w:pPr>
    </w:p>
    <w:p w14:paraId="6C55A82F" w14:textId="77777777" w:rsidR="000D1C7E" w:rsidRPr="00D23AE2" w:rsidRDefault="000D1C7E" w:rsidP="008D377E">
      <w:pPr>
        <w:spacing w:after="0" w:line="240" w:lineRule="auto"/>
        <w:jc w:val="center"/>
        <w:rPr>
          <w:rFonts w:cs="Times New Roman"/>
          <w:b/>
          <w:bCs/>
          <w:sz w:val="20"/>
          <w:szCs w:val="20"/>
        </w:rPr>
      </w:pPr>
    </w:p>
    <w:p w14:paraId="4ECE7987" w14:textId="77777777" w:rsidR="008D0E87" w:rsidRPr="00D23AE2" w:rsidRDefault="008D0E87" w:rsidP="008D377E">
      <w:pPr>
        <w:spacing w:after="0" w:line="240" w:lineRule="auto"/>
        <w:jc w:val="center"/>
        <w:rPr>
          <w:rFonts w:cs="Times New Roman"/>
          <w:b/>
          <w:bCs/>
          <w:sz w:val="20"/>
          <w:szCs w:val="20"/>
        </w:rPr>
      </w:pPr>
    </w:p>
    <w:p w14:paraId="766BEB75" w14:textId="77777777" w:rsidR="008D0E87" w:rsidRPr="00D23AE2" w:rsidRDefault="008D0E87" w:rsidP="008D377E">
      <w:pPr>
        <w:spacing w:after="0" w:line="240" w:lineRule="auto"/>
        <w:jc w:val="center"/>
        <w:rPr>
          <w:rFonts w:cs="Times New Roman"/>
          <w:b/>
          <w:bCs/>
          <w:sz w:val="20"/>
          <w:szCs w:val="20"/>
        </w:rPr>
      </w:pPr>
    </w:p>
    <w:p w14:paraId="7B1F8BAF" w14:textId="77777777" w:rsidR="008D0E87" w:rsidRPr="00D23AE2" w:rsidRDefault="008D0E87" w:rsidP="008D377E">
      <w:pPr>
        <w:spacing w:after="0" w:line="240" w:lineRule="auto"/>
        <w:jc w:val="center"/>
        <w:rPr>
          <w:rFonts w:cs="Times New Roman"/>
          <w:b/>
          <w:bCs/>
          <w:sz w:val="20"/>
          <w:szCs w:val="20"/>
        </w:rPr>
      </w:pPr>
    </w:p>
    <w:p w14:paraId="5B3FE55D" w14:textId="1A6B3C0C" w:rsidR="008D0E87" w:rsidRPr="00D23AE2" w:rsidRDefault="008D0E87" w:rsidP="00C206A2">
      <w:pPr>
        <w:tabs>
          <w:tab w:val="left" w:pos="3525"/>
        </w:tabs>
        <w:spacing w:after="0" w:line="240" w:lineRule="auto"/>
        <w:rPr>
          <w:rFonts w:cs="Times New Roman"/>
          <w:b/>
          <w:bCs/>
          <w:szCs w:val="24"/>
        </w:rPr>
      </w:pPr>
      <w:r w:rsidRPr="00D23AE2">
        <w:rPr>
          <w:rFonts w:cs="Times New Roman"/>
          <w:b/>
          <w:bCs/>
          <w:szCs w:val="24"/>
        </w:rPr>
        <w:lastRenderedPageBreak/>
        <w:t>Phụ lục 3</w:t>
      </w:r>
      <w:r w:rsidR="00C206A2" w:rsidRPr="00D23AE2">
        <w:rPr>
          <w:rFonts w:cs="Times New Roman"/>
          <w:b/>
          <w:bCs/>
          <w:szCs w:val="24"/>
        </w:rPr>
        <w:t>:</w:t>
      </w:r>
    </w:p>
    <w:p w14:paraId="1EEB52A8" w14:textId="77777777" w:rsidR="00C206A2" w:rsidRPr="00D23AE2" w:rsidRDefault="00C206A2" w:rsidP="00C206A2">
      <w:pPr>
        <w:tabs>
          <w:tab w:val="left" w:pos="3525"/>
        </w:tabs>
        <w:spacing w:after="0" w:line="240" w:lineRule="auto"/>
        <w:rPr>
          <w:rFonts w:cs="Times New Roman"/>
          <w:b/>
          <w:bCs/>
          <w:szCs w:val="24"/>
        </w:rPr>
      </w:pPr>
    </w:p>
    <w:p w14:paraId="644BB40F" w14:textId="303ACFBA" w:rsidR="001E5F6A" w:rsidRPr="00D23AE2" w:rsidRDefault="008D0E87" w:rsidP="008D0E87">
      <w:pPr>
        <w:tabs>
          <w:tab w:val="left" w:pos="3525"/>
        </w:tabs>
        <w:spacing w:after="0" w:line="240" w:lineRule="auto"/>
        <w:jc w:val="center"/>
        <w:rPr>
          <w:rFonts w:cs="Times New Roman"/>
          <w:b/>
          <w:bCs/>
          <w:szCs w:val="24"/>
        </w:rPr>
      </w:pPr>
      <w:r w:rsidRPr="00D23AE2">
        <w:rPr>
          <w:rFonts w:cs="Times New Roman"/>
          <w:b/>
          <w:bCs/>
          <w:szCs w:val="24"/>
        </w:rPr>
        <w:t xml:space="preserve">TIÊU CHÍ </w:t>
      </w:r>
      <w:r w:rsidR="001E5F6A" w:rsidRPr="00D23AE2">
        <w:rPr>
          <w:rFonts w:cs="Times New Roman"/>
          <w:b/>
          <w:bCs/>
          <w:szCs w:val="24"/>
        </w:rPr>
        <w:t xml:space="preserve">ĐÁNH GIÁ HIỆU QUẢ ÁP DỤNG VÀ PHẠM VI ẢNH HƯỞNG </w:t>
      </w:r>
    </w:p>
    <w:p w14:paraId="1E955AED" w14:textId="49F941CF" w:rsidR="001E5F6A" w:rsidRPr="00D23AE2" w:rsidRDefault="001E5F6A" w:rsidP="008D0E87">
      <w:pPr>
        <w:tabs>
          <w:tab w:val="left" w:pos="3525"/>
        </w:tabs>
        <w:spacing w:after="0" w:line="240" w:lineRule="auto"/>
        <w:jc w:val="center"/>
        <w:rPr>
          <w:rFonts w:cs="Times New Roman"/>
          <w:b/>
          <w:bCs/>
          <w:szCs w:val="24"/>
        </w:rPr>
      </w:pPr>
      <w:r w:rsidRPr="00D23AE2">
        <w:rPr>
          <w:rFonts w:cs="Times New Roman"/>
          <w:b/>
          <w:bCs/>
          <w:szCs w:val="24"/>
        </w:rPr>
        <w:t>CỦA SÁNG KIẾN TRÊN ĐỊA BÀN TOÀN TỈNH</w:t>
      </w:r>
    </w:p>
    <w:p w14:paraId="4DB45EDC" w14:textId="77777777" w:rsidR="003602EF" w:rsidRPr="00D23AE2" w:rsidRDefault="008D0E87" w:rsidP="008D0E87">
      <w:pPr>
        <w:tabs>
          <w:tab w:val="left" w:pos="3525"/>
        </w:tabs>
        <w:spacing w:after="0" w:line="240" w:lineRule="auto"/>
        <w:jc w:val="center"/>
        <w:rPr>
          <w:rFonts w:cs="Times New Roman"/>
          <w:i/>
          <w:iCs/>
          <w:szCs w:val="24"/>
        </w:rPr>
      </w:pPr>
      <w:r w:rsidRPr="00D23AE2">
        <w:rPr>
          <w:rFonts w:cs="Times New Roman"/>
          <w:i/>
          <w:iCs/>
          <w:szCs w:val="24"/>
        </w:rPr>
        <w:t xml:space="preserve">(Ban hành kèm theo Quyết định số          /QĐ-UBND </w:t>
      </w:r>
    </w:p>
    <w:p w14:paraId="72AEE439" w14:textId="10064714" w:rsidR="008D0E87" w:rsidRPr="00D23AE2" w:rsidRDefault="008D0E87" w:rsidP="008D0E87">
      <w:pPr>
        <w:tabs>
          <w:tab w:val="left" w:pos="3525"/>
        </w:tabs>
        <w:spacing w:after="0" w:line="240" w:lineRule="auto"/>
        <w:jc w:val="center"/>
        <w:rPr>
          <w:rFonts w:cs="Times New Roman"/>
          <w:i/>
          <w:iCs/>
          <w:szCs w:val="24"/>
        </w:rPr>
      </w:pPr>
      <w:r w:rsidRPr="00D23AE2">
        <w:rPr>
          <w:rFonts w:cs="Times New Roman"/>
          <w:i/>
          <w:iCs/>
          <w:szCs w:val="24"/>
        </w:rPr>
        <w:t>ngày    tháng    năm 202</w:t>
      </w:r>
      <w:r w:rsidR="005F2CA0" w:rsidRPr="00D23AE2">
        <w:rPr>
          <w:rFonts w:cs="Times New Roman"/>
          <w:i/>
          <w:iCs/>
          <w:szCs w:val="24"/>
        </w:rPr>
        <w:t>3</w:t>
      </w:r>
      <w:r w:rsidRPr="00D23AE2">
        <w:rPr>
          <w:rFonts w:cs="Times New Roman"/>
          <w:i/>
          <w:iCs/>
          <w:szCs w:val="24"/>
        </w:rPr>
        <w:t xml:space="preserve"> của Uỷ ban nhân dân tỉnh)</w:t>
      </w:r>
    </w:p>
    <w:p w14:paraId="7A5E84A7" w14:textId="77777777" w:rsidR="008D0E87" w:rsidRPr="00D23AE2" w:rsidRDefault="008D0E87" w:rsidP="001E5F6A">
      <w:pPr>
        <w:tabs>
          <w:tab w:val="left" w:pos="3525"/>
        </w:tabs>
        <w:spacing w:after="0" w:line="240" w:lineRule="auto"/>
        <w:jc w:val="center"/>
        <w:rPr>
          <w:rFonts w:cs="Times New Roman"/>
          <w:b/>
          <w:bCs/>
          <w:sz w:val="20"/>
          <w:szCs w:val="20"/>
        </w:rPr>
      </w:pPr>
    </w:p>
    <w:p w14:paraId="62CDF0D7" w14:textId="77777777" w:rsidR="001E5F6A" w:rsidRPr="00D23AE2" w:rsidRDefault="001E5F6A" w:rsidP="001E5F6A">
      <w:pPr>
        <w:tabs>
          <w:tab w:val="left" w:pos="3525"/>
        </w:tabs>
        <w:spacing w:after="0" w:line="240" w:lineRule="auto"/>
        <w:jc w:val="both"/>
        <w:rPr>
          <w:rFonts w:cs="Times New Roman"/>
          <w:b/>
          <w:bCs/>
          <w:sz w:val="8"/>
          <w:szCs w:val="8"/>
        </w:rPr>
      </w:pPr>
    </w:p>
    <w:p w14:paraId="7CA61476" w14:textId="77777777" w:rsidR="00173BA9" w:rsidRPr="00D23AE2" w:rsidRDefault="00173BA9" w:rsidP="001E5F6A">
      <w:pPr>
        <w:spacing w:after="0" w:line="240" w:lineRule="auto"/>
        <w:jc w:val="both"/>
        <w:rPr>
          <w:sz w:val="20"/>
          <w:szCs w:val="20"/>
        </w:rPr>
      </w:pPr>
    </w:p>
    <w:p w14:paraId="6A3BBF80" w14:textId="77777777" w:rsidR="001E5F6A" w:rsidRPr="00D23AE2" w:rsidRDefault="001E5F6A" w:rsidP="001E5F6A">
      <w:pPr>
        <w:spacing w:after="0" w:line="240" w:lineRule="auto"/>
        <w:jc w:val="both"/>
        <w:rPr>
          <w:sz w:val="2"/>
          <w:szCs w:val="2"/>
        </w:rPr>
      </w:pPr>
    </w:p>
    <w:tbl>
      <w:tblPr>
        <w:tblStyle w:val="TableGrid"/>
        <w:tblW w:w="10060" w:type="dxa"/>
        <w:jc w:val="center"/>
        <w:tblLook w:val="04A0" w:firstRow="1" w:lastRow="0" w:firstColumn="1" w:lastColumn="0" w:noHBand="0" w:noVBand="1"/>
      </w:tblPr>
      <w:tblGrid>
        <w:gridCol w:w="708"/>
        <w:gridCol w:w="7605"/>
        <w:gridCol w:w="779"/>
        <w:gridCol w:w="968"/>
      </w:tblGrid>
      <w:tr w:rsidR="00D23AE2" w:rsidRPr="00D23AE2" w14:paraId="0AECC444" w14:textId="77777777" w:rsidTr="00637532">
        <w:trPr>
          <w:jc w:val="center"/>
        </w:trPr>
        <w:tc>
          <w:tcPr>
            <w:tcW w:w="706" w:type="dxa"/>
            <w:vMerge w:val="restart"/>
          </w:tcPr>
          <w:p w14:paraId="112E8006" w14:textId="718D36E5" w:rsidR="001E5F6A" w:rsidRPr="00D23AE2" w:rsidRDefault="00E142C3" w:rsidP="0011454F">
            <w:pPr>
              <w:spacing w:before="40" w:after="40"/>
              <w:jc w:val="center"/>
              <w:rPr>
                <w:b/>
                <w:bCs/>
                <w:sz w:val="26"/>
                <w:szCs w:val="26"/>
              </w:rPr>
            </w:pPr>
            <w:r w:rsidRPr="00D23AE2">
              <w:rPr>
                <w:b/>
                <w:bCs/>
                <w:sz w:val="26"/>
                <w:szCs w:val="26"/>
              </w:rPr>
              <w:t>STT</w:t>
            </w:r>
          </w:p>
        </w:tc>
        <w:tc>
          <w:tcPr>
            <w:tcW w:w="7720" w:type="dxa"/>
            <w:vMerge w:val="restart"/>
          </w:tcPr>
          <w:p w14:paraId="3FF21695" w14:textId="7DF2E639" w:rsidR="001E5F6A" w:rsidRPr="00D23AE2" w:rsidRDefault="001E5F6A" w:rsidP="0011454F">
            <w:pPr>
              <w:spacing w:before="40" w:after="40"/>
              <w:jc w:val="center"/>
              <w:rPr>
                <w:b/>
                <w:bCs/>
                <w:sz w:val="26"/>
                <w:szCs w:val="26"/>
              </w:rPr>
            </w:pPr>
            <w:r w:rsidRPr="00D23AE2">
              <w:rPr>
                <w:b/>
                <w:bCs/>
                <w:sz w:val="26"/>
                <w:szCs w:val="26"/>
              </w:rPr>
              <w:t>Nội dung</w:t>
            </w:r>
            <w:r w:rsidR="00E142C3" w:rsidRPr="00D23AE2">
              <w:rPr>
                <w:b/>
                <w:bCs/>
                <w:sz w:val="26"/>
                <w:szCs w:val="26"/>
              </w:rPr>
              <w:t xml:space="preserve"> tiêu chí</w:t>
            </w:r>
          </w:p>
        </w:tc>
        <w:tc>
          <w:tcPr>
            <w:tcW w:w="1634" w:type="dxa"/>
            <w:gridSpan w:val="2"/>
          </w:tcPr>
          <w:p w14:paraId="45593901" w14:textId="6ACAE18C" w:rsidR="001E5F6A" w:rsidRPr="00D23AE2" w:rsidRDefault="001E5F6A" w:rsidP="0011454F">
            <w:pPr>
              <w:spacing w:before="40" w:after="40"/>
              <w:jc w:val="center"/>
              <w:rPr>
                <w:b/>
                <w:bCs/>
                <w:sz w:val="26"/>
                <w:szCs w:val="26"/>
              </w:rPr>
            </w:pPr>
            <w:r w:rsidRPr="00D23AE2">
              <w:rPr>
                <w:b/>
                <w:bCs/>
                <w:sz w:val="26"/>
                <w:szCs w:val="26"/>
              </w:rPr>
              <w:t xml:space="preserve">KQ </w:t>
            </w:r>
            <w:r w:rsidR="00637532" w:rsidRPr="00D23AE2">
              <w:rPr>
                <w:b/>
                <w:bCs/>
                <w:sz w:val="26"/>
                <w:szCs w:val="26"/>
              </w:rPr>
              <w:t>đánh giá</w:t>
            </w:r>
          </w:p>
        </w:tc>
      </w:tr>
      <w:tr w:rsidR="00D23AE2" w:rsidRPr="00D23AE2" w14:paraId="05374E37" w14:textId="77777777" w:rsidTr="00637532">
        <w:trPr>
          <w:jc w:val="center"/>
        </w:trPr>
        <w:tc>
          <w:tcPr>
            <w:tcW w:w="706" w:type="dxa"/>
            <w:vMerge/>
          </w:tcPr>
          <w:p w14:paraId="38322392" w14:textId="77777777" w:rsidR="001E5F6A" w:rsidRPr="00D23AE2" w:rsidRDefault="001E5F6A" w:rsidP="0011454F">
            <w:pPr>
              <w:spacing w:before="40" w:after="40"/>
              <w:jc w:val="center"/>
              <w:rPr>
                <w:b/>
                <w:bCs/>
                <w:sz w:val="26"/>
                <w:szCs w:val="26"/>
              </w:rPr>
            </w:pPr>
          </w:p>
        </w:tc>
        <w:tc>
          <w:tcPr>
            <w:tcW w:w="7720" w:type="dxa"/>
            <w:vMerge/>
          </w:tcPr>
          <w:p w14:paraId="768B5AB9" w14:textId="77777777" w:rsidR="001E5F6A" w:rsidRPr="00D23AE2" w:rsidRDefault="001E5F6A" w:rsidP="0011454F">
            <w:pPr>
              <w:spacing w:before="40" w:after="40"/>
              <w:jc w:val="center"/>
              <w:rPr>
                <w:b/>
                <w:bCs/>
                <w:sz w:val="26"/>
                <w:szCs w:val="26"/>
              </w:rPr>
            </w:pPr>
          </w:p>
        </w:tc>
        <w:tc>
          <w:tcPr>
            <w:tcW w:w="782" w:type="dxa"/>
          </w:tcPr>
          <w:p w14:paraId="5B245E5F" w14:textId="16907784" w:rsidR="001E5F6A" w:rsidRPr="00D23AE2" w:rsidRDefault="00637532" w:rsidP="0011454F">
            <w:pPr>
              <w:spacing w:before="40" w:after="40"/>
              <w:jc w:val="center"/>
              <w:rPr>
                <w:b/>
                <w:bCs/>
                <w:sz w:val="26"/>
                <w:szCs w:val="26"/>
              </w:rPr>
            </w:pPr>
            <w:r w:rsidRPr="00D23AE2">
              <w:rPr>
                <w:b/>
                <w:bCs/>
                <w:sz w:val="26"/>
                <w:szCs w:val="26"/>
              </w:rPr>
              <w:t>Đạt</w:t>
            </w:r>
          </w:p>
        </w:tc>
        <w:tc>
          <w:tcPr>
            <w:tcW w:w="852" w:type="dxa"/>
          </w:tcPr>
          <w:p w14:paraId="1D454365" w14:textId="6993DC31" w:rsidR="001E5F6A" w:rsidRPr="00D23AE2" w:rsidRDefault="00637532" w:rsidP="0011454F">
            <w:pPr>
              <w:spacing w:before="40" w:after="40"/>
              <w:jc w:val="center"/>
              <w:rPr>
                <w:b/>
                <w:bCs/>
                <w:sz w:val="26"/>
                <w:szCs w:val="26"/>
              </w:rPr>
            </w:pPr>
            <w:r w:rsidRPr="00D23AE2">
              <w:rPr>
                <w:b/>
                <w:bCs/>
                <w:sz w:val="26"/>
                <w:szCs w:val="26"/>
              </w:rPr>
              <w:t>Không đạt</w:t>
            </w:r>
          </w:p>
        </w:tc>
      </w:tr>
      <w:tr w:rsidR="00D23AE2" w:rsidRPr="00D23AE2" w14:paraId="0CFF9B8F" w14:textId="77777777" w:rsidTr="00637532">
        <w:trPr>
          <w:jc w:val="center"/>
        </w:trPr>
        <w:tc>
          <w:tcPr>
            <w:tcW w:w="706" w:type="dxa"/>
          </w:tcPr>
          <w:p w14:paraId="35C04343" w14:textId="77777777" w:rsidR="001E5F6A" w:rsidRPr="00D23AE2" w:rsidRDefault="001E5F6A" w:rsidP="0011454F">
            <w:pPr>
              <w:spacing w:before="40" w:after="40"/>
              <w:jc w:val="center"/>
              <w:rPr>
                <w:b/>
                <w:bCs/>
                <w:sz w:val="26"/>
                <w:szCs w:val="26"/>
              </w:rPr>
            </w:pPr>
            <w:r w:rsidRPr="00D23AE2">
              <w:rPr>
                <w:b/>
                <w:bCs/>
                <w:sz w:val="26"/>
                <w:szCs w:val="26"/>
              </w:rPr>
              <w:t>1</w:t>
            </w:r>
          </w:p>
        </w:tc>
        <w:tc>
          <w:tcPr>
            <w:tcW w:w="7720" w:type="dxa"/>
          </w:tcPr>
          <w:p w14:paraId="2BE12C6B" w14:textId="2C928DCE" w:rsidR="001E5F6A" w:rsidRPr="00D23AE2" w:rsidRDefault="00F65A63" w:rsidP="0011454F">
            <w:pPr>
              <w:spacing w:before="40" w:after="40"/>
              <w:jc w:val="both"/>
              <w:rPr>
                <w:b/>
                <w:bCs/>
                <w:sz w:val="26"/>
                <w:szCs w:val="26"/>
              </w:rPr>
            </w:pPr>
            <w:r w:rsidRPr="00D23AE2">
              <w:rPr>
                <w:rFonts w:eastAsia="Times New Roman" w:cs="Times New Roman"/>
                <w:b/>
                <w:bCs/>
                <w:sz w:val="26"/>
                <w:szCs w:val="26"/>
                <w:shd w:val="clear" w:color="auto" w:fill="FFFFFF"/>
                <w:lang w:val="nl-NL"/>
              </w:rPr>
              <w:t>Hiệu quả áp dụng của sáng kiến</w:t>
            </w:r>
          </w:p>
        </w:tc>
        <w:tc>
          <w:tcPr>
            <w:tcW w:w="782" w:type="dxa"/>
          </w:tcPr>
          <w:p w14:paraId="7871DEDB" w14:textId="68734473" w:rsidR="001E5F6A" w:rsidRPr="00D23AE2" w:rsidRDefault="001E5F6A" w:rsidP="0011454F">
            <w:pPr>
              <w:spacing w:before="40" w:after="40"/>
              <w:jc w:val="center"/>
              <w:rPr>
                <w:b/>
                <w:bCs/>
                <w:sz w:val="26"/>
                <w:szCs w:val="26"/>
              </w:rPr>
            </w:pPr>
          </w:p>
        </w:tc>
        <w:tc>
          <w:tcPr>
            <w:tcW w:w="852" w:type="dxa"/>
          </w:tcPr>
          <w:p w14:paraId="437F7D88" w14:textId="77777777" w:rsidR="001E5F6A" w:rsidRPr="00D23AE2" w:rsidRDefault="001E5F6A" w:rsidP="0011454F">
            <w:pPr>
              <w:spacing w:before="40" w:after="40"/>
              <w:jc w:val="both"/>
              <w:rPr>
                <w:b/>
                <w:bCs/>
                <w:sz w:val="26"/>
                <w:szCs w:val="26"/>
              </w:rPr>
            </w:pPr>
          </w:p>
        </w:tc>
      </w:tr>
      <w:tr w:rsidR="00D23AE2" w:rsidRPr="00D23AE2" w14:paraId="6991307B" w14:textId="77777777" w:rsidTr="00637532">
        <w:trPr>
          <w:jc w:val="center"/>
        </w:trPr>
        <w:tc>
          <w:tcPr>
            <w:tcW w:w="706" w:type="dxa"/>
          </w:tcPr>
          <w:p w14:paraId="232E979E" w14:textId="77777777" w:rsidR="003602EF" w:rsidRPr="00D23AE2" w:rsidRDefault="003602EF" w:rsidP="00637532">
            <w:pPr>
              <w:spacing w:before="40" w:after="40"/>
              <w:jc w:val="center"/>
              <w:rPr>
                <w:sz w:val="26"/>
                <w:szCs w:val="26"/>
              </w:rPr>
            </w:pPr>
          </w:p>
          <w:p w14:paraId="0F46E8ED" w14:textId="77777777" w:rsidR="003602EF" w:rsidRPr="00D23AE2" w:rsidRDefault="003602EF" w:rsidP="00637532">
            <w:pPr>
              <w:spacing w:before="40" w:after="40"/>
              <w:jc w:val="center"/>
              <w:rPr>
                <w:sz w:val="26"/>
                <w:szCs w:val="26"/>
              </w:rPr>
            </w:pPr>
          </w:p>
          <w:p w14:paraId="12C80775" w14:textId="77777777" w:rsidR="003602EF" w:rsidRPr="00D23AE2" w:rsidRDefault="003602EF" w:rsidP="00637532">
            <w:pPr>
              <w:spacing w:before="40" w:after="40"/>
              <w:jc w:val="center"/>
              <w:rPr>
                <w:sz w:val="26"/>
                <w:szCs w:val="26"/>
              </w:rPr>
            </w:pPr>
          </w:p>
          <w:p w14:paraId="44FF658F" w14:textId="2E6278FB" w:rsidR="00637532" w:rsidRPr="00D23AE2" w:rsidRDefault="00637532" w:rsidP="00637532">
            <w:pPr>
              <w:spacing w:before="40" w:after="40"/>
              <w:jc w:val="center"/>
              <w:rPr>
                <w:sz w:val="26"/>
                <w:szCs w:val="26"/>
              </w:rPr>
            </w:pPr>
            <w:r w:rsidRPr="00D23AE2">
              <w:rPr>
                <w:sz w:val="26"/>
                <w:szCs w:val="26"/>
              </w:rPr>
              <w:t>-</w:t>
            </w:r>
          </w:p>
        </w:tc>
        <w:tc>
          <w:tcPr>
            <w:tcW w:w="7720" w:type="dxa"/>
          </w:tcPr>
          <w:p w14:paraId="24D55150" w14:textId="6CB7E1D7" w:rsidR="00637532" w:rsidRPr="00D23AE2" w:rsidRDefault="00637532" w:rsidP="00637532">
            <w:pPr>
              <w:spacing w:before="40" w:after="40"/>
              <w:jc w:val="both"/>
              <w:rPr>
                <w:sz w:val="26"/>
                <w:szCs w:val="26"/>
              </w:rPr>
            </w:pPr>
            <w:r w:rsidRPr="00D23AE2">
              <w:rPr>
                <w:sz w:val="26"/>
                <w:szCs w:val="26"/>
              </w:rPr>
              <w:t>Tại các đơn vị áp dụng sáng kiến: Việc áp dụng sáng kiến</w:t>
            </w:r>
            <w:r w:rsidRPr="00D23AE2">
              <w:rPr>
                <w:sz w:val="26"/>
                <w:szCs w:val="26"/>
                <w:lang w:val="vi-VN"/>
              </w:rPr>
              <w:t xml:space="preserve"> </w:t>
            </w:r>
            <w:r w:rsidRPr="00D23AE2">
              <w:rPr>
                <w:sz w:val="26"/>
                <w:szCs w:val="26"/>
              </w:rPr>
              <w:t xml:space="preserve">đã đem lại hiệu quả kinh tế (Nâng cao năng suất lao động, </w:t>
            </w:r>
            <w:r w:rsidRPr="00D23AE2">
              <w:rPr>
                <w:sz w:val="26"/>
                <w:szCs w:val="26"/>
                <w:lang w:val="vi-VN"/>
              </w:rPr>
              <w:t>tiết kiệm thời gian</w:t>
            </w:r>
            <w:r w:rsidRPr="00D23AE2">
              <w:rPr>
                <w:sz w:val="26"/>
                <w:szCs w:val="26"/>
              </w:rPr>
              <w:t xml:space="preserve">, </w:t>
            </w:r>
            <w:r w:rsidRPr="00D23AE2">
              <w:rPr>
                <w:sz w:val="26"/>
                <w:szCs w:val="26"/>
                <w:lang w:val="vi-VN"/>
              </w:rPr>
              <w:t>giảm chi phí sản xuất</w:t>
            </w:r>
            <w:r w:rsidRPr="00D23AE2">
              <w:rPr>
                <w:sz w:val="26"/>
                <w:szCs w:val="26"/>
              </w:rPr>
              <w:t xml:space="preserve">, </w:t>
            </w:r>
            <w:r w:rsidRPr="00D23AE2">
              <w:rPr>
                <w:sz w:val="26"/>
                <w:szCs w:val="26"/>
                <w:lang w:val="vi-VN"/>
              </w:rPr>
              <w:t>nâng cao chất lượ</w:t>
            </w:r>
            <w:r w:rsidRPr="00D23AE2">
              <w:rPr>
                <w:sz w:val="26"/>
                <w:szCs w:val="26"/>
              </w:rPr>
              <w:t>ng</w:t>
            </w:r>
            <w:r w:rsidRPr="00D23AE2">
              <w:rPr>
                <w:sz w:val="26"/>
                <w:szCs w:val="26"/>
                <w:lang w:val="vi-VN"/>
              </w:rPr>
              <w:t xml:space="preserve"> sản phẩm</w:t>
            </w:r>
            <w:r w:rsidRPr="00D23AE2">
              <w:rPr>
                <w:sz w:val="26"/>
                <w:szCs w:val="26"/>
              </w:rPr>
              <w:t xml:space="preserve">, </w:t>
            </w:r>
            <w:r w:rsidRPr="00D23AE2">
              <w:rPr>
                <w:sz w:val="26"/>
                <w:szCs w:val="26"/>
                <w:lang w:val="vi-VN"/>
              </w:rPr>
              <w:t>dịch vụ</w:t>
            </w:r>
            <w:r w:rsidRPr="00D23AE2">
              <w:rPr>
                <w:sz w:val="26"/>
                <w:szCs w:val="26"/>
              </w:rPr>
              <w:t>, nâng cao hiệu quả sản xuất, kinh doanh…) hoặc hiệu quả xã hội, môi trường (Nâng cao chất lượng hoạt động cơ sở, c</w:t>
            </w:r>
            <w:r w:rsidRPr="00D23AE2">
              <w:rPr>
                <w:sz w:val="26"/>
                <w:szCs w:val="26"/>
                <w:lang w:val="vi-VN"/>
              </w:rPr>
              <w:t>ải thiện điều kiện sống</w:t>
            </w:r>
            <w:r w:rsidRPr="00D23AE2">
              <w:rPr>
                <w:sz w:val="26"/>
                <w:szCs w:val="26"/>
              </w:rPr>
              <w:t xml:space="preserve">, </w:t>
            </w:r>
            <w:r w:rsidRPr="00D23AE2">
              <w:rPr>
                <w:sz w:val="26"/>
                <w:szCs w:val="26"/>
                <w:lang w:val="vi-VN"/>
              </w:rPr>
              <w:t>điều kiện làm việc</w:t>
            </w:r>
            <w:r w:rsidRPr="00D23AE2">
              <w:rPr>
                <w:sz w:val="26"/>
                <w:szCs w:val="26"/>
              </w:rPr>
              <w:t xml:space="preserve">, </w:t>
            </w:r>
            <w:r w:rsidRPr="00D23AE2">
              <w:rPr>
                <w:sz w:val="26"/>
                <w:szCs w:val="26"/>
                <w:lang w:val="vi-VN"/>
              </w:rPr>
              <w:t xml:space="preserve">bảo vệ sức khỏe </w:t>
            </w:r>
            <w:r w:rsidRPr="00D23AE2">
              <w:rPr>
                <w:sz w:val="26"/>
                <w:szCs w:val="26"/>
              </w:rPr>
              <w:t xml:space="preserve">con người, nâng cao điều kiện </w:t>
            </w:r>
            <w:r w:rsidRPr="00D23AE2">
              <w:rPr>
                <w:sz w:val="26"/>
                <w:szCs w:val="26"/>
                <w:lang w:val="vi-VN"/>
              </w:rPr>
              <w:t>an toàn lao động</w:t>
            </w:r>
            <w:r w:rsidRPr="00D23AE2">
              <w:rPr>
                <w:sz w:val="26"/>
                <w:szCs w:val="26"/>
              </w:rPr>
              <w:t xml:space="preserve">, </w:t>
            </w:r>
            <w:r w:rsidRPr="00D23AE2">
              <w:rPr>
                <w:sz w:val="26"/>
                <w:szCs w:val="26"/>
                <w:lang w:val="vi-VN"/>
              </w:rPr>
              <w:t>bảo vệ môi trường</w:t>
            </w:r>
            <w:r w:rsidRPr="00D23AE2">
              <w:rPr>
                <w:sz w:val="26"/>
                <w:szCs w:val="26"/>
              </w:rPr>
              <w:t xml:space="preserve">, </w:t>
            </w:r>
            <w:r w:rsidRPr="00D23AE2">
              <w:rPr>
                <w:sz w:val="26"/>
                <w:szCs w:val="26"/>
                <w:lang w:val="vi-VN"/>
              </w:rPr>
              <w:t>nâng cao ý thức trách nhiệm của người lao động</w:t>
            </w:r>
            <w:r w:rsidRPr="00D23AE2">
              <w:rPr>
                <w:sz w:val="26"/>
                <w:szCs w:val="26"/>
              </w:rPr>
              <w:t>; giữ vững quốc phòng, an ninh chính trị, trật tự an toàn xã hội,…) cao hơn so với trước khi áp dụng giải pháp của sáng kiến</w:t>
            </w:r>
          </w:p>
        </w:tc>
        <w:tc>
          <w:tcPr>
            <w:tcW w:w="782" w:type="dxa"/>
          </w:tcPr>
          <w:p w14:paraId="269D2854" w14:textId="2915EB43" w:rsidR="00637532" w:rsidRPr="00D23AE2" w:rsidRDefault="00637532" w:rsidP="00637532">
            <w:pPr>
              <w:spacing w:before="40" w:after="40"/>
              <w:jc w:val="center"/>
              <w:rPr>
                <w:sz w:val="26"/>
                <w:szCs w:val="26"/>
              </w:rPr>
            </w:pPr>
          </w:p>
        </w:tc>
        <w:tc>
          <w:tcPr>
            <w:tcW w:w="852" w:type="dxa"/>
          </w:tcPr>
          <w:p w14:paraId="7620F62E" w14:textId="77777777" w:rsidR="00637532" w:rsidRPr="00D23AE2" w:rsidRDefault="00637532" w:rsidP="00637532">
            <w:pPr>
              <w:spacing w:before="40" w:after="40"/>
              <w:jc w:val="both"/>
              <w:rPr>
                <w:b/>
                <w:bCs/>
                <w:sz w:val="26"/>
                <w:szCs w:val="26"/>
              </w:rPr>
            </w:pPr>
          </w:p>
        </w:tc>
      </w:tr>
      <w:tr w:rsidR="00D23AE2" w:rsidRPr="00D23AE2" w14:paraId="34910B84" w14:textId="77777777" w:rsidTr="00637532">
        <w:trPr>
          <w:jc w:val="center"/>
        </w:trPr>
        <w:tc>
          <w:tcPr>
            <w:tcW w:w="706" w:type="dxa"/>
          </w:tcPr>
          <w:p w14:paraId="24FAA963" w14:textId="77777777" w:rsidR="001E5F6A" w:rsidRPr="00D23AE2" w:rsidRDefault="001E5F6A" w:rsidP="0011454F">
            <w:pPr>
              <w:spacing w:before="40" w:after="40"/>
              <w:jc w:val="center"/>
              <w:rPr>
                <w:b/>
                <w:bCs/>
                <w:sz w:val="26"/>
                <w:szCs w:val="26"/>
              </w:rPr>
            </w:pPr>
            <w:r w:rsidRPr="00D23AE2">
              <w:rPr>
                <w:b/>
                <w:bCs/>
                <w:sz w:val="26"/>
                <w:szCs w:val="26"/>
              </w:rPr>
              <w:t>2</w:t>
            </w:r>
          </w:p>
        </w:tc>
        <w:tc>
          <w:tcPr>
            <w:tcW w:w="7720" w:type="dxa"/>
          </w:tcPr>
          <w:p w14:paraId="3F4111CF" w14:textId="5551BEA8" w:rsidR="001E5F6A" w:rsidRPr="00D23AE2" w:rsidRDefault="009650F8" w:rsidP="0011454F">
            <w:pPr>
              <w:spacing w:before="40" w:after="40"/>
              <w:jc w:val="both"/>
              <w:rPr>
                <w:b/>
                <w:bCs/>
                <w:sz w:val="26"/>
                <w:szCs w:val="26"/>
              </w:rPr>
            </w:pPr>
            <w:r w:rsidRPr="00D23AE2">
              <w:rPr>
                <w:rFonts w:eastAsia="Times New Roman" w:cs="Times New Roman"/>
                <w:b/>
                <w:bCs/>
                <w:sz w:val="26"/>
                <w:szCs w:val="26"/>
                <w:shd w:val="clear" w:color="auto" w:fill="FFFFFF"/>
                <w:lang w:val="nl-NL"/>
              </w:rPr>
              <w:t>K</w:t>
            </w:r>
            <w:r w:rsidR="001E5F6A" w:rsidRPr="00D23AE2">
              <w:rPr>
                <w:rFonts w:eastAsia="Times New Roman" w:cs="Times New Roman"/>
                <w:b/>
                <w:bCs/>
                <w:sz w:val="26"/>
                <w:szCs w:val="26"/>
                <w:shd w:val="clear" w:color="auto" w:fill="FFFFFF"/>
                <w:lang w:val="nl-NL"/>
              </w:rPr>
              <w:t>hả năng nhân rộng của sáng kiến</w:t>
            </w:r>
            <w:r w:rsidR="005D2573" w:rsidRPr="00D23AE2">
              <w:rPr>
                <w:rFonts w:eastAsia="Times New Roman" w:cs="Times New Roman"/>
                <w:b/>
                <w:bCs/>
                <w:sz w:val="26"/>
                <w:szCs w:val="26"/>
                <w:shd w:val="clear" w:color="auto" w:fill="FFFFFF"/>
                <w:lang w:val="nl-NL"/>
              </w:rPr>
              <w:t xml:space="preserve"> </w:t>
            </w:r>
          </w:p>
        </w:tc>
        <w:tc>
          <w:tcPr>
            <w:tcW w:w="782" w:type="dxa"/>
          </w:tcPr>
          <w:p w14:paraId="3E54F9AE" w14:textId="073046BB" w:rsidR="001E5F6A" w:rsidRPr="00D23AE2" w:rsidRDefault="001E5F6A" w:rsidP="0011454F">
            <w:pPr>
              <w:spacing w:before="40" w:after="40"/>
              <w:jc w:val="center"/>
              <w:rPr>
                <w:b/>
                <w:bCs/>
                <w:sz w:val="26"/>
                <w:szCs w:val="26"/>
              </w:rPr>
            </w:pPr>
          </w:p>
        </w:tc>
        <w:tc>
          <w:tcPr>
            <w:tcW w:w="852" w:type="dxa"/>
          </w:tcPr>
          <w:p w14:paraId="5CFB6CFD" w14:textId="77777777" w:rsidR="001E5F6A" w:rsidRPr="00D23AE2" w:rsidRDefault="001E5F6A" w:rsidP="0011454F">
            <w:pPr>
              <w:spacing w:before="40" w:after="40"/>
              <w:jc w:val="both"/>
              <w:rPr>
                <w:b/>
                <w:bCs/>
                <w:sz w:val="26"/>
                <w:szCs w:val="26"/>
              </w:rPr>
            </w:pPr>
          </w:p>
        </w:tc>
      </w:tr>
      <w:tr w:rsidR="003707CF" w:rsidRPr="00D23AE2" w14:paraId="7EA0C210" w14:textId="77777777" w:rsidTr="00637532">
        <w:trPr>
          <w:jc w:val="center"/>
        </w:trPr>
        <w:tc>
          <w:tcPr>
            <w:tcW w:w="706" w:type="dxa"/>
          </w:tcPr>
          <w:p w14:paraId="19B1FFA1" w14:textId="77777777" w:rsidR="003602EF" w:rsidRPr="00D23AE2" w:rsidRDefault="003602EF" w:rsidP="0011454F">
            <w:pPr>
              <w:spacing w:before="40" w:after="40"/>
              <w:jc w:val="center"/>
              <w:rPr>
                <w:sz w:val="26"/>
                <w:szCs w:val="26"/>
              </w:rPr>
            </w:pPr>
          </w:p>
          <w:p w14:paraId="3B73861E" w14:textId="1ED2D7EA" w:rsidR="00EC0A49" w:rsidRPr="00D23AE2" w:rsidRDefault="003602EF" w:rsidP="0011454F">
            <w:pPr>
              <w:spacing w:before="40" w:after="40"/>
              <w:jc w:val="center"/>
              <w:rPr>
                <w:sz w:val="26"/>
                <w:szCs w:val="26"/>
              </w:rPr>
            </w:pPr>
            <w:r w:rsidRPr="00D23AE2">
              <w:rPr>
                <w:sz w:val="26"/>
                <w:szCs w:val="26"/>
              </w:rPr>
              <w:t>-</w:t>
            </w:r>
          </w:p>
        </w:tc>
        <w:tc>
          <w:tcPr>
            <w:tcW w:w="7720" w:type="dxa"/>
          </w:tcPr>
          <w:p w14:paraId="59ED0B75" w14:textId="581E3FA5" w:rsidR="00EB58F3" w:rsidRPr="00D23AE2" w:rsidRDefault="00637532" w:rsidP="00087A7B">
            <w:pPr>
              <w:spacing w:before="40" w:after="40"/>
              <w:jc w:val="both"/>
              <w:rPr>
                <w:sz w:val="26"/>
                <w:szCs w:val="26"/>
              </w:rPr>
            </w:pPr>
            <w:r w:rsidRPr="00D23AE2">
              <w:rPr>
                <w:sz w:val="26"/>
                <w:szCs w:val="26"/>
              </w:rPr>
              <w:t xml:space="preserve">Sáng kiến đã được </w:t>
            </w:r>
            <w:r w:rsidR="00371C2E" w:rsidRPr="00D23AE2">
              <w:rPr>
                <w:sz w:val="26"/>
                <w:szCs w:val="26"/>
              </w:rPr>
              <w:t xml:space="preserve">áp dụng, chuyển giao, nhân rộng </w:t>
            </w:r>
            <w:r w:rsidRPr="00D23AE2">
              <w:rPr>
                <w:rFonts w:cs="Times New Roman"/>
                <w:sz w:val="26"/>
                <w:szCs w:val="26"/>
              </w:rPr>
              <w:t>≥</w:t>
            </w:r>
            <w:r w:rsidRPr="00D23AE2">
              <w:rPr>
                <w:sz w:val="26"/>
                <w:szCs w:val="26"/>
              </w:rPr>
              <w:t xml:space="preserve"> 30% phạm vi địa giới hành chính của tỉnh Phú Thọ hoặc có khả năng nhân rộng </w:t>
            </w:r>
            <w:r w:rsidRPr="00D23AE2">
              <w:rPr>
                <w:rFonts w:cs="Times New Roman"/>
                <w:sz w:val="26"/>
                <w:szCs w:val="26"/>
              </w:rPr>
              <w:t>≥</w:t>
            </w:r>
            <w:r w:rsidRPr="00D23AE2">
              <w:rPr>
                <w:sz w:val="26"/>
                <w:szCs w:val="26"/>
              </w:rPr>
              <w:t xml:space="preserve"> 50% phạm vi địa giới hành chính của tỉnh Phú Thọ.</w:t>
            </w:r>
            <w:r w:rsidRPr="00D23AE2">
              <w:rPr>
                <w:rFonts w:eastAsia="Times New Roman" w:cs="Times New Roman"/>
                <w:sz w:val="26"/>
                <w:szCs w:val="26"/>
                <w:shd w:val="clear" w:color="auto" w:fill="FFFFFF"/>
                <w:lang w:val="pt-BR"/>
              </w:rPr>
              <w:t xml:space="preserve">  </w:t>
            </w:r>
            <w:r w:rsidRPr="00D23AE2">
              <w:rPr>
                <w:sz w:val="26"/>
                <w:szCs w:val="26"/>
              </w:rPr>
              <w:t xml:space="preserve"> </w:t>
            </w:r>
          </w:p>
        </w:tc>
        <w:tc>
          <w:tcPr>
            <w:tcW w:w="782" w:type="dxa"/>
          </w:tcPr>
          <w:p w14:paraId="75DD6A2E" w14:textId="2D53199B" w:rsidR="00EC0A49" w:rsidRPr="00D23AE2" w:rsidRDefault="00EC0A49" w:rsidP="0011454F">
            <w:pPr>
              <w:spacing w:before="40" w:after="40"/>
              <w:jc w:val="center"/>
              <w:rPr>
                <w:sz w:val="26"/>
                <w:szCs w:val="26"/>
              </w:rPr>
            </w:pPr>
          </w:p>
        </w:tc>
        <w:tc>
          <w:tcPr>
            <w:tcW w:w="852" w:type="dxa"/>
          </w:tcPr>
          <w:p w14:paraId="4A3F6F61" w14:textId="77777777" w:rsidR="00EC0A49" w:rsidRPr="00D23AE2" w:rsidRDefault="00EC0A49" w:rsidP="0011454F">
            <w:pPr>
              <w:spacing w:before="40" w:after="40"/>
              <w:jc w:val="both"/>
              <w:rPr>
                <w:b/>
                <w:bCs/>
                <w:sz w:val="26"/>
                <w:szCs w:val="26"/>
              </w:rPr>
            </w:pPr>
          </w:p>
        </w:tc>
      </w:tr>
    </w:tbl>
    <w:p w14:paraId="2DA71328" w14:textId="77777777" w:rsidR="001E5F6A" w:rsidRPr="00D23AE2" w:rsidRDefault="001E5F6A" w:rsidP="001E5F6A">
      <w:pPr>
        <w:spacing w:after="0" w:line="240" w:lineRule="auto"/>
        <w:jc w:val="both"/>
        <w:rPr>
          <w:sz w:val="8"/>
          <w:szCs w:val="8"/>
        </w:rPr>
      </w:pPr>
    </w:p>
    <w:tbl>
      <w:tblPr>
        <w:tblStyle w:val="TableGrid"/>
        <w:tblW w:w="0" w:type="auto"/>
        <w:tblLook w:val="04A0" w:firstRow="1" w:lastRow="0" w:firstColumn="1" w:lastColumn="0" w:noHBand="0" w:noVBand="1"/>
      </w:tblPr>
      <w:tblGrid>
        <w:gridCol w:w="2127"/>
        <w:gridCol w:w="278"/>
        <w:gridCol w:w="3124"/>
        <w:gridCol w:w="278"/>
        <w:gridCol w:w="3255"/>
      </w:tblGrid>
      <w:tr w:rsidR="00230914" w:rsidRPr="00D23AE2" w14:paraId="76ACD18B" w14:textId="718262B1" w:rsidTr="0039151A">
        <w:trPr>
          <w:trHeight w:val="205"/>
        </w:trPr>
        <w:tc>
          <w:tcPr>
            <w:tcW w:w="2127" w:type="dxa"/>
            <w:tcBorders>
              <w:top w:val="nil"/>
              <w:left w:val="nil"/>
              <w:bottom w:val="nil"/>
              <w:right w:val="single" w:sz="4" w:space="0" w:color="auto"/>
            </w:tcBorders>
          </w:tcPr>
          <w:p w14:paraId="7A3CC5FA" w14:textId="104A0800" w:rsidR="00DE6D04" w:rsidRPr="00D23AE2" w:rsidRDefault="00DE6D04" w:rsidP="001E5F6A">
            <w:pPr>
              <w:jc w:val="both"/>
              <w:rPr>
                <w:szCs w:val="24"/>
              </w:rPr>
            </w:pPr>
            <w:r w:rsidRPr="00D23AE2">
              <w:rPr>
                <w:szCs w:val="24"/>
              </w:rPr>
              <w:t xml:space="preserve">Kết quả đánh giá:  </w:t>
            </w:r>
          </w:p>
        </w:tc>
        <w:tc>
          <w:tcPr>
            <w:tcW w:w="278" w:type="dxa"/>
            <w:tcBorders>
              <w:left w:val="single" w:sz="4" w:space="0" w:color="auto"/>
            </w:tcBorders>
          </w:tcPr>
          <w:p w14:paraId="0883EE2D" w14:textId="77777777" w:rsidR="00DE6D04" w:rsidRPr="00D23AE2" w:rsidRDefault="00DE6D04" w:rsidP="001E5F6A">
            <w:pPr>
              <w:jc w:val="both"/>
              <w:rPr>
                <w:szCs w:val="24"/>
              </w:rPr>
            </w:pPr>
          </w:p>
        </w:tc>
        <w:tc>
          <w:tcPr>
            <w:tcW w:w="3124" w:type="dxa"/>
            <w:tcBorders>
              <w:top w:val="nil"/>
              <w:bottom w:val="nil"/>
            </w:tcBorders>
          </w:tcPr>
          <w:p w14:paraId="4854EC9E" w14:textId="2081379F" w:rsidR="00DE6D04" w:rsidRPr="00D23AE2" w:rsidRDefault="00DE6D04" w:rsidP="001E5F6A">
            <w:pPr>
              <w:jc w:val="both"/>
              <w:rPr>
                <w:sz w:val="22"/>
              </w:rPr>
            </w:pPr>
            <w:r w:rsidRPr="00D23AE2">
              <w:rPr>
                <w:sz w:val="22"/>
              </w:rPr>
              <w:t>Đạt</w:t>
            </w:r>
            <w:r w:rsidR="005C342F" w:rsidRPr="00D23AE2">
              <w:rPr>
                <w:rStyle w:val="FootnoteReference"/>
                <w:sz w:val="22"/>
              </w:rPr>
              <w:footnoteReference w:id="3"/>
            </w:r>
          </w:p>
        </w:tc>
        <w:tc>
          <w:tcPr>
            <w:tcW w:w="278" w:type="dxa"/>
          </w:tcPr>
          <w:p w14:paraId="7D06530B" w14:textId="77777777" w:rsidR="00DE6D04" w:rsidRPr="00D23AE2" w:rsidRDefault="00DE6D04" w:rsidP="001E5F6A">
            <w:pPr>
              <w:jc w:val="both"/>
              <w:rPr>
                <w:szCs w:val="24"/>
              </w:rPr>
            </w:pPr>
          </w:p>
        </w:tc>
        <w:tc>
          <w:tcPr>
            <w:tcW w:w="3255" w:type="dxa"/>
            <w:tcBorders>
              <w:top w:val="nil"/>
              <w:bottom w:val="nil"/>
              <w:right w:val="nil"/>
            </w:tcBorders>
          </w:tcPr>
          <w:p w14:paraId="32111950" w14:textId="768365CA" w:rsidR="00DE6D04" w:rsidRPr="00D23AE2" w:rsidRDefault="00DE6D04" w:rsidP="001E5F6A">
            <w:pPr>
              <w:jc w:val="both"/>
              <w:rPr>
                <w:sz w:val="22"/>
              </w:rPr>
            </w:pPr>
            <w:r w:rsidRPr="00D23AE2">
              <w:rPr>
                <w:sz w:val="22"/>
              </w:rPr>
              <w:t xml:space="preserve">Không </w:t>
            </w:r>
            <w:r w:rsidR="000D414D" w:rsidRPr="00D23AE2">
              <w:rPr>
                <w:sz w:val="22"/>
              </w:rPr>
              <w:t>đ</w:t>
            </w:r>
            <w:r w:rsidRPr="00D23AE2">
              <w:rPr>
                <w:sz w:val="22"/>
              </w:rPr>
              <w:t>ạt</w:t>
            </w:r>
          </w:p>
        </w:tc>
      </w:tr>
    </w:tbl>
    <w:p w14:paraId="552971C6" w14:textId="77777777" w:rsidR="00DE6D04" w:rsidRPr="00D23AE2" w:rsidRDefault="00DE6D04" w:rsidP="001E5F6A">
      <w:pPr>
        <w:spacing w:after="0" w:line="240" w:lineRule="auto"/>
        <w:jc w:val="both"/>
        <w:rPr>
          <w:sz w:val="2"/>
          <w:szCs w:val="2"/>
        </w:rPr>
      </w:pPr>
    </w:p>
    <w:p w14:paraId="3370DC7D" w14:textId="7A807AD6" w:rsidR="009F359B" w:rsidRPr="00D23AE2" w:rsidRDefault="001E5F6A" w:rsidP="008D0E87">
      <w:pPr>
        <w:spacing w:after="0" w:line="240" w:lineRule="auto"/>
        <w:jc w:val="both"/>
        <w:rPr>
          <w:rFonts w:eastAsia="Times New Roman" w:cs="Times New Roman"/>
          <w:b/>
          <w:bCs/>
          <w:szCs w:val="24"/>
          <w:shd w:val="clear" w:color="auto" w:fill="FFFFFF"/>
        </w:rPr>
      </w:pPr>
      <w:r w:rsidRPr="00D23AE2">
        <w:rPr>
          <w:rFonts w:eastAsia="Times New Roman" w:cs="Times New Roman"/>
          <w:i/>
          <w:iCs/>
          <w:szCs w:val="24"/>
        </w:rPr>
        <w:t xml:space="preserve">  </w:t>
      </w:r>
      <w:r w:rsidRPr="00D23AE2">
        <w:rPr>
          <w:rFonts w:eastAsia="Times New Roman" w:cs="Times New Roman"/>
          <w:i/>
          <w:iCs/>
          <w:szCs w:val="24"/>
        </w:rPr>
        <w:tab/>
      </w:r>
      <w:r w:rsidRPr="00D23AE2">
        <w:rPr>
          <w:rFonts w:eastAsia="Times New Roman" w:cs="Times New Roman"/>
          <w:i/>
          <w:iCs/>
          <w:szCs w:val="24"/>
        </w:rPr>
        <w:tab/>
      </w:r>
      <w:r w:rsidRPr="00D23AE2">
        <w:rPr>
          <w:rFonts w:eastAsia="Times New Roman" w:cs="Times New Roman"/>
          <w:i/>
          <w:iCs/>
          <w:szCs w:val="24"/>
        </w:rPr>
        <w:tab/>
      </w:r>
    </w:p>
    <w:p w14:paraId="0B6243FE" w14:textId="671E56EE" w:rsidR="009979FC" w:rsidRPr="00D23AE2" w:rsidRDefault="009979FC" w:rsidP="00FD06AE">
      <w:pPr>
        <w:spacing w:after="0" w:line="240" w:lineRule="auto"/>
        <w:jc w:val="center"/>
        <w:rPr>
          <w:rFonts w:cs="Times New Roman"/>
          <w:b/>
          <w:bCs/>
          <w:sz w:val="20"/>
          <w:szCs w:val="20"/>
        </w:rPr>
      </w:pPr>
    </w:p>
    <w:p w14:paraId="11F9D064" w14:textId="37BC3D55" w:rsidR="00637532" w:rsidRPr="00D23AE2" w:rsidRDefault="00637532" w:rsidP="00FD06AE">
      <w:pPr>
        <w:spacing w:after="0" w:line="240" w:lineRule="auto"/>
        <w:jc w:val="center"/>
        <w:rPr>
          <w:rFonts w:cs="Times New Roman"/>
          <w:b/>
          <w:bCs/>
          <w:sz w:val="20"/>
          <w:szCs w:val="20"/>
        </w:rPr>
      </w:pPr>
    </w:p>
    <w:p w14:paraId="4B89B7C6" w14:textId="7D5C1539" w:rsidR="00637532" w:rsidRPr="00D23AE2" w:rsidRDefault="00637532" w:rsidP="00FD06AE">
      <w:pPr>
        <w:spacing w:after="0" w:line="240" w:lineRule="auto"/>
        <w:jc w:val="center"/>
        <w:rPr>
          <w:rFonts w:cs="Times New Roman"/>
          <w:b/>
          <w:bCs/>
          <w:sz w:val="20"/>
          <w:szCs w:val="20"/>
        </w:rPr>
      </w:pPr>
    </w:p>
    <w:p w14:paraId="50A713EE" w14:textId="34B484C7" w:rsidR="00637532" w:rsidRPr="00D23AE2" w:rsidRDefault="00637532" w:rsidP="00FD06AE">
      <w:pPr>
        <w:spacing w:after="0" w:line="240" w:lineRule="auto"/>
        <w:jc w:val="center"/>
        <w:rPr>
          <w:rFonts w:cs="Times New Roman"/>
          <w:b/>
          <w:bCs/>
          <w:sz w:val="20"/>
          <w:szCs w:val="20"/>
        </w:rPr>
      </w:pPr>
    </w:p>
    <w:p w14:paraId="0C568EAD" w14:textId="6FAC4827" w:rsidR="00637532" w:rsidRPr="00D23AE2" w:rsidRDefault="00637532" w:rsidP="00FD06AE">
      <w:pPr>
        <w:spacing w:after="0" w:line="240" w:lineRule="auto"/>
        <w:jc w:val="center"/>
        <w:rPr>
          <w:rFonts w:cs="Times New Roman"/>
          <w:b/>
          <w:bCs/>
          <w:sz w:val="20"/>
          <w:szCs w:val="20"/>
        </w:rPr>
      </w:pPr>
    </w:p>
    <w:p w14:paraId="3F59010C" w14:textId="5489ED05" w:rsidR="00637532" w:rsidRPr="00D23AE2" w:rsidRDefault="00637532" w:rsidP="00FD06AE">
      <w:pPr>
        <w:spacing w:after="0" w:line="240" w:lineRule="auto"/>
        <w:jc w:val="center"/>
        <w:rPr>
          <w:rFonts w:cs="Times New Roman"/>
          <w:b/>
          <w:bCs/>
          <w:sz w:val="20"/>
          <w:szCs w:val="20"/>
        </w:rPr>
      </w:pPr>
    </w:p>
    <w:p w14:paraId="4A56B37B" w14:textId="7B304747" w:rsidR="00637532" w:rsidRPr="00D23AE2" w:rsidRDefault="00637532" w:rsidP="00FD06AE">
      <w:pPr>
        <w:spacing w:after="0" w:line="240" w:lineRule="auto"/>
        <w:jc w:val="center"/>
        <w:rPr>
          <w:rFonts w:cs="Times New Roman"/>
          <w:b/>
          <w:bCs/>
          <w:sz w:val="20"/>
          <w:szCs w:val="20"/>
        </w:rPr>
      </w:pPr>
    </w:p>
    <w:p w14:paraId="062B6795" w14:textId="4A316B1D" w:rsidR="00637532" w:rsidRPr="00D23AE2" w:rsidRDefault="00637532" w:rsidP="00FD06AE">
      <w:pPr>
        <w:spacing w:after="0" w:line="240" w:lineRule="auto"/>
        <w:jc w:val="center"/>
        <w:rPr>
          <w:rFonts w:cs="Times New Roman"/>
          <w:b/>
          <w:bCs/>
          <w:sz w:val="20"/>
          <w:szCs w:val="20"/>
        </w:rPr>
      </w:pPr>
    </w:p>
    <w:p w14:paraId="64E702E9" w14:textId="0D679A83" w:rsidR="00637532" w:rsidRPr="00D23AE2" w:rsidRDefault="00637532" w:rsidP="00FD06AE">
      <w:pPr>
        <w:spacing w:after="0" w:line="240" w:lineRule="auto"/>
        <w:jc w:val="center"/>
        <w:rPr>
          <w:rFonts w:cs="Times New Roman"/>
          <w:b/>
          <w:bCs/>
          <w:sz w:val="20"/>
          <w:szCs w:val="20"/>
        </w:rPr>
      </w:pPr>
    </w:p>
    <w:p w14:paraId="5A9F3C59" w14:textId="29DB1B58" w:rsidR="00637532" w:rsidRPr="00D23AE2" w:rsidRDefault="00637532" w:rsidP="00FD06AE">
      <w:pPr>
        <w:spacing w:after="0" w:line="240" w:lineRule="auto"/>
        <w:jc w:val="center"/>
        <w:rPr>
          <w:rFonts w:cs="Times New Roman"/>
          <w:b/>
          <w:bCs/>
          <w:sz w:val="20"/>
          <w:szCs w:val="20"/>
        </w:rPr>
      </w:pPr>
    </w:p>
    <w:p w14:paraId="55B4BFDB" w14:textId="123119F1" w:rsidR="00637532" w:rsidRPr="00D23AE2" w:rsidRDefault="00637532" w:rsidP="00FD06AE">
      <w:pPr>
        <w:spacing w:after="0" w:line="240" w:lineRule="auto"/>
        <w:jc w:val="center"/>
        <w:rPr>
          <w:rFonts w:cs="Times New Roman"/>
          <w:b/>
          <w:bCs/>
          <w:sz w:val="20"/>
          <w:szCs w:val="20"/>
        </w:rPr>
      </w:pPr>
    </w:p>
    <w:p w14:paraId="00BCDCD1" w14:textId="686FDC1F" w:rsidR="00637532" w:rsidRPr="00D23AE2" w:rsidRDefault="00637532" w:rsidP="00FD06AE">
      <w:pPr>
        <w:spacing w:after="0" w:line="240" w:lineRule="auto"/>
        <w:jc w:val="center"/>
        <w:rPr>
          <w:rFonts w:cs="Times New Roman"/>
          <w:b/>
          <w:bCs/>
          <w:sz w:val="20"/>
          <w:szCs w:val="20"/>
        </w:rPr>
      </w:pPr>
    </w:p>
    <w:p w14:paraId="265C72D2" w14:textId="43ADB443" w:rsidR="00637532" w:rsidRPr="00D23AE2" w:rsidRDefault="00637532" w:rsidP="00FD06AE">
      <w:pPr>
        <w:spacing w:after="0" w:line="240" w:lineRule="auto"/>
        <w:jc w:val="center"/>
        <w:rPr>
          <w:rFonts w:cs="Times New Roman"/>
          <w:b/>
          <w:bCs/>
          <w:sz w:val="20"/>
          <w:szCs w:val="20"/>
        </w:rPr>
      </w:pPr>
    </w:p>
    <w:p w14:paraId="79E93D3C" w14:textId="03DF3145" w:rsidR="00637532" w:rsidRPr="00D23AE2" w:rsidRDefault="00637532" w:rsidP="00FD06AE">
      <w:pPr>
        <w:spacing w:after="0" w:line="240" w:lineRule="auto"/>
        <w:jc w:val="center"/>
        <w:rPr>
          <w:rFonts w:cs="Times New Roman"/>
          <w:b/>
          <w:bCs/>
          <w:sz w:val="20"/>
          <w:szCs w:val="20"/>
        </w:rPr>
      </w:pPr>
    </w:p>
    <w:p w14:paraId="2471CAF5" w14:textId="3C83D6E5" w:rsidR="00637532" w:rsidRPr="00D23AE2" w:rsidRDefault="00637532" w:rsidP="00FD06AE">
      <w:pPr>
        <w:spacing w:after="0" w:line="240" w:lineRule="auto"/>
        <w:jc w:val="center"/>
        <w:rPr>
          <w:rFonts w:cs="Times New Roman"/>
          <w:b/>
          <w:bCs/>
          <w:sz w:val="20"/>
          <w:szCs w:val="20"/>
        </w:rPr>
      </w:pPr>
    </w:p>
    <w:p w14:paraId="28D7EA62" w14:textId="7E47673F" w:rsidR="00637532" w:rsidRPr="00D23AE2" w:rsidRDefault="00637532" w:rsidP="00FD06AE">
      <w:pPr>
        <w:spacing w:after="0" w:line="240" w:lineRule="auto"/>
        <w:jc w:val="center"/>
        <w:rPr>
          <w:rFonts w:cs="Times New Roman"/>
          <w:b/>
          <w:bCs/>
          <w:sz w:val="20"/>
          <w:szCs w:val="20"/>
        </w:rPr>
      </w:pPr>
    </w:p>
    <w:p w14:paraId="1450DE31" w14:textId="77777777" w:rsidR="00637532" w:rsidRPr="00D23AE2" w:rsidRDefault="00637532" w:rsidP="00FD06AE">
      <w:pPr>
        <w:spacing w:after="0" w:line="240" w:lineRule="auto"/>
        <w:jc w:val="center"/>
        <w:rPr>
          <w:rFonts w:cs="Times New Roman"/>
          <w:b/>
          <w:bCs/>
          <w:sz w:val="20"/>
          <w:szCs w:val="20"/>
        </w:rPr>
      </w:pPr>
    </w:p>
    <w:p w14:paraId="3B164081" w14:textId="77777777" w:rsidR="008D0E87" w:rsidRPr="00D23AE2" w:rsidRDefault="008D0E87" w:rsidP="00FD06AE">
      <w:pPr>
        <w:spacing w:after="0" w:line="240" w:lineRule="auto"/>
        <w:jc w:val="center"/>
        <w:rPr>
          <w:rFonts w:cs="Times New Roman"/>
          <w:b/>
          <w:bCs/>
          <w:sz w:val="20"/>
          <w:szCs w:val="20"/>
        </w:rPr>
      </w:pPr>
    </w:p>
    <w:p w14:paraId="4ECF1C47" w14:textId="77777777" w:rsidR="008D0E87" w:rsidRPr="00D23AE2" w:rsidRDefault="008D0E87" w:rsidP="00FD06AE">
      <w:pPr>
        <w:spacing w:after="0" w:line="240" w:lineRule="auto"/>
        <w:jc w:val="center"/>
        <w:rPr>
          <w:rFonts w:cs="Times New Roman"/>
          <w:b/>
          <w:bCs/>
          <w:sz w:val="20"/>
          <w:szCs w:val="20"/>
        </w:rPr>
      </w:pPr>
    </w:p>
    <w:p w14:paraId="1B989C9F" w14:textId="77777777" w:rsidR="008D0E87" w:rsidRPr="00D23AE2" w:rsidRDefault="008D0E87" w:rsidP="00FD06AE">
      <w:pPr>
        <w:spacing w:after="0" w:line="240" w:lineRule="auto"/>
        <w:jc w:val="center"/>
        <w:rPr>
          <w:rFonts w:cs="Times New Roman"/>
          <w:b/>
          <w:bCs/>
          <w:sz w:val="20"/>
          <w:szCs w:val="20"/>
        </w:rPr>
      </w:pPr>
    </w:p>
    <w:p w14:paraId="1EC22D0E" w14:textId="77777777" w:rsidR="008D0E87" w:rsidRPr="00D23AE2" w:rsidRDefault="008D0E87" w:rsidP="00FD06AE">
      <w:pPr>
        <w:spacing w:after="0" w:line="240" w:lineRule="auto"/>
        <w:jc w:val="center"/>
        <w:rPr>
          <w:rFonts w:cs="Times New Roman"/>
          <w:b/>
          <w:bCs/>
          <w:sz w:val="20"/>
          <w:szCs w:val="20"/>
        </w:rPr>
      </w:pPr>
    </w:p>
    <w:p w14:paraId="3B8C1C88" w14:textId="77777777" w:rsidR="008D0E87" w:rsidRPr="00D23AE2" w:rsidRDefault="008D0E87" w:rsidP="00FD06AE">
      <w:pPr>
        <w:spacing w:after="0" w:line="240" w:lineRule="auto"/>
        <w:jc w:val="center"/>
        <w:rPr>
          <w:rFonts w:cs="Times New Roman"/>
          <w:b/>
          <w:bCs/>
          <w:sz w:val="20"/>
          <w:szCs w:val="20"/>
        </w:rPr>
      </w:pPr>
    </w:p>
    <w:p w14:paraId="61693555" w14:textId="77777777" w:rsidR="00FD06AE" w:rsidRPr="00D23AE2" w:rsidRDefault="00FD06AE" w:rsidP="00FD06AE">
      <w:pPr>
        <w:tabs>
          <w:tab w:val="left" w:pos="3525"/>
        </w:tabs>
        <w:spacing w:after="0" w:line="240" w:lineRule="auto"/>
        <w:jc w:val="both"/>
        <w:rPr>
          <w:rFonts w:cs="Times New Roman"/>
          <w:b/>
          <w:bCs/>
          <w:sz w:val="10"/>
          <w:szCs w:val="10"/>
        </w:rPr>
      </w:pPr>
    </w:p>
    <w:p w14:paraId="624EEA96" w14:textId="32B6D6F5" w:rsidR="008D0E87" w:rsidRPr="00D23AE2" w:rsidRDefault="008D0E87" w:rsidP="00E142C3">
      <w:pPr>
        <w:tabs>
          <w:tab w:val="left" w:pos="3525"/>
        </w:tabs>
        <w:spacing w:after="0" w:line="240" w:lineRule="auto"/>
        <w:rPr>
          <w:rFonts w:cs="Times New Roman"/>
          <w:b/>
          <w:bCs/>
          <w:szCs w:val="24"/>
        </w:rPr>
      </w:pPr>
      <w:r w:rsidRPr="00D23AE2">
        <w:rPr>
          <w:rFonts w:cs="Times New Roman"/>
          <w:b/>
          <w:bCs/>
          <w:szCs w:val="24"/>
        </w:rPr>
        <w:lastRenderedPageBreak/>
        <w:t>Phụ lục 4</w:t>
      </w:r>
      <w:r w:rsidR="00E142C3" w:rsidRPr="00D23AE2">
        <w:rPr>
          <w:rFonts w:cs="Times New Roman"/>
          <w:b/>
          <w:bCs/>
          <w:szCs w:val="24"/>
        </w:rPr>
        <w:t>:</w:t>
      </w:r>
    </w:p>
    <w:p w14:paraId="2B61512B" w14:textId="77777777" w:rsidR="00E142C3" w:rsidRPr="00D23AE2" w:rsidRDefault="00E142C3" w:rsidP="00E142C3">
      <w:pPr>
        <w:tabs>
          <w:tab w:val="left" w:pos="3525"/>
        </w:tabs>
        <w:spacing w:after="0" w:line="240" w:lineRule="auto"/>
        <w:rPr>
          <w:rFonts w:cs="Times New Roman"/>
          <w:b/>
          <w:bCs/>
          <w:szCs w:val="24"/>
        </w:rPr>
      </w:pPr>
    </w:p>
    <w:p w14:paraId="1C2FDB51" w14:textId="4600081C" w:rsidR="00FD06AE" w:rsidRPr="00D23AE2" w:rsidRDefault="008D0E87" w:rsidP="00FD06AE">
      <w:pPr>
        <w:tabs>
          <w:tab w:val="left" w:pos="3525"/>
        </w:tabs>
        <w:spacing w:after="0" w:line="240" w:lineRule="auto"/>
        <w:jc w:val="center"/>
        <w:rPr>
          <w:rFonts w:cs="Times New Roman"/>
          <w:b/>
          <w:bCs/>
          <w:szCs w:val="24"/>
        </w:rPr>
      </w:pPr>
      <w:r w:rsidRPr="00D23AE2">
        <w:rPr>
          <w:rFonts w:cs="Times New Roman"/>
          <w:b/>
          <w:bCs/>
          <w:szCs w:val="24"/>
        </w:rPr>
        <w:t xml:space="preserve">TIÊU CHÍ </w:t>
      </w:r>
      <w:r w:rsidR="00FD06AE" w:rsidRPr="00D23AE2">
        <w:rPr>
          <w:rFonts w:cs="Times New Roman"/>
          <w:b/>
          <w:bCs/>
          <w:szCs w:val="24"/>
        </w:rPr>
        <w:t xml:space="preserve">ĐÁNH GIÁ HIỆU QUẢ ÁP DỤNG VÀ PHẠM VI ẢNH HƯỞNG </w:t>
      </w:r>
    </w:p>
    <w:p w14:paraId="72FD794E" w14:textId="1DF52D47" w:rsidR="00FD06AE" w:rsidRPr="00D23AE2" w:rsidRDefault="00FD06AE" w:rsidP="00FD06AE">
      <w:pPr>
        <w:tabs>
          <w:tab w:val="left" w:pos="3525"/>
        </w:tabs>
        <w:spacing w:after="0" w:line="240" w:lineRule="auto"/>
        <w:jc w:val="center"/>
        <w:rPr>
          <w:rFonts w:cs="Times New Roman"/>
          <w:b/>
          <w:bCs/>
          <w:szCs w:val="24"/>
        </w:rPr>
      </w:pPr>
      <w:r w:rsidRPr="00D23AE2">
        <w:rPr>
          <w:rFonts w:cs="Times New Roman"/>
          <w:b/>
          <w:bCs/>
          <w:szCs w:val="24"/>
        </w:rPr>
        <w:t>CỦA SÁNG KIẾN TRÊN ĐỊA BÀN TOÀN QUỐC</w:t>
      </w:r>
    </w:p>
    <w:p w14:paraId="3E578A4D" w14:textId="77777777" w:rsidR="003602EF" w:rsidRPr="00D23AE2" w:rsidRDefault="008D0E87" w:rsidP="008D0E87">
      <w:pPr>
        <w:tabs>
          <w:tab w:val="left" w:pos="3525"/>
        </w:tabs>
        <w:spacing w:after="0" w:line="240" w:lineRule="auto"/>
        <w:jc w:val="center"/>
        <w:rPr>
          <w:rFonts w:cs="Times New Roman"/>
          <w:i/>
          <w:iCs/>
          <w:szCs w:val="24"/>
        </w:rPr>
      </w:pPr>
      <w:r w:rsidRPr="00D23AE2">
        <w:rPr>
          <w:rFonts w:cs="Times New Roman"/>
          <w:i/>
          <w:iCs/>
          <w:szCs w:val="24"/>
        </w:rPr>
        <w:t xml:space="preserve">(Ban hành kèm theo Quyết định số          /QĐ-UBND </w:t>
      </w:r>
    </w:p>
    <w:p w14:paraId="778185B4" w14:textId="597BFC68" w:rsidR="008D0E87" w:rsidRPr="00D23AE2" w:rsidRDefault="005F2CA0" w:rsidP="008D0E87">
      <w:pPr>
        <w:tabs>
          <w:tab w:val="left" w:pos="3525"/>
        </w:tabs>
        <w:spacing w:after="0" w:line="240" w:lineRule="auto"/>
        <w:jc w:val="center"/>
        <w:rPr>
          <w:rFonts w:cs="Times New Roman"/>
          <w:i/>
          <w:iCs/>
          <w:szCs w:val="24"/>
        </w:rPr>
      </w:pPr>
      <w:r w:rsidRPr="00D23AE2">
        <w:rPr>
          <w:rFonts w:cs="Times New Roman"/>
          <w:i/>
          <w:iCs/>
          <w:szCs w:val="24"/>
        </w:rPr>
        <w:t>ngày    tháng    năm 2023</w:t>
      </w:r>
      <w:r w:rsidR="008D0E87" w:rsidRPr="00D23AE2">
        <w:rPr>
          <w:rFonts w:cs="Times New Roman"/>
          <w:i/>
          <w:iCs/>
          <w:szCs w:val="24"/>
        </w:rPr>
        <w:t xml:space="preserve"> của Uỷ ban nhân dân tỉnh)</w:t>
      </w:r>
    </w:p>
    <w:p w14:paraId="61D6CBEA" w14:textId="77777777" w:rsidR="008D0E87" w:rsidRPr="00D23AE2" w:rsidRDefault="008D0E87" w:rsidP="00FD06AE">
      <w:pPr>
        <w:tabs>
          <w:tab w:val="left" w:pos="3525"/>
        </w:tabs>
        <w:spacing w:after="0" w:line="240" w:lineRule="auto"/>
        <w:jc w:val="center"/>
        <w:rPr>
          <w:rFonts w:cs="Times New Roman"/>
          <w:b/>
          <w:bCs/>
          <w:sz w:val="20"/>
          <w:szCs w:val="20"/>
        </w:rPr>
      </w:pPr>
    </w:p>
    <w:p w14:paraId="01239F19" w14:textId="77777777" w:rsidR="00FD06AE" w:rsidRPr="00D23AE2" w:rsidRDefault="00FD06AE" w:rsidP="00FD06AE">
      <w:pPr>
        <w:tabs>
          <w:tab w:val="left" w:pos="3525"/>
        </w:tabs>
        <w:spacing w:after="0" w:line="240" w:lineRule="auto"/>
        <w:jc w:val="both"/>
        <w:rPr>
          <w:rFonts w:cs="Times New Roman"/>
          <w:b/>
          <w:bCs/>
          <w:sz w:val="8"/>
          <w:szCs w:val="8"/>
        </w:rPr>
      </w:pPr>
    </w:p>
    <w:p w14:paraId="1744BD0C" w14:textId="77777777" w:rsidR="00FD06AE" w:rsidRPr="00D23AE2" w:rsidRDefault="00FD06AE" w:rsidP="00FD06AE">
      <w:pPr>
        <w:spacing w:after="0" w:line="240" w:lineRule="auto"/>
        <w:jc w:val="both"/>
        <w:rPr>
          <w:sz w:val="16"/>
          <w:szCs w:val="16"/>
        </w:rPr>
      </w:pPr>
    </w:p>
    <w:tbl>
      <w:tblPr>
        <w:tblStyle w:val="TableGrid"/>
        <w:tblW w:w="10060" w:type="dxa"/>
        <w:jc w:val="center"/>
        <w:tblLook w:val="04A0" w:firstRow="1" w:lastRow="0" w:firstColumn="1" w:lastColumn="0" w:noHBand="0" w:noVBand="1"/>
      </w:tblPr>
      <w:tblGrid>
        <w:gridCol w:w="708"/>
        <w:gridCol w:w="7407"/>
        <w:gridCol w:w="977"/>
        <w:gridCol w:w="968"/>
      </w:tblGrid>
      <w:tr w:rsidR="00D23AE2" w:rsidRPr="00D23AE2" w14:paraId="60611769" w14:textId="77777777" w:rsidTr="00F649CD">
        <w:trPr>
          <w:jc w:val="center"/>
        </w:trPr>
        <w:tc>
          <w:tcPr>
            <w:tcW w:w="708" w:type="dxa"/>
            <w:vMerge w:val="restart"/>
          </w:tcPr>
          <w:p w14:paraId="43153486" w14:textId="34CBE680" w:rsidR="00FD06AE" w:rsidRPr="00D23AE2" w:rsidRDefault="00E142C3" w:rsidP="00F649CD">
            <w:pPr>
              <w:spacing w:before="120" w:line="360" w:lineRule="exact"/>
              <w:jc w:val="center"/>
              <w:rPr>
                <w:b/>
                <w:bCs/>
                <w:sz w:val="26"/>
                <w:szCs w:val="26"/>
              </w:rPr>
            </w:pPr>
            <w:r w:rsidRPr="00D23AE2">
              <w:rPr>
                <w:b/>
                <w:bCs/>
                <w:sz w:val="26"/>
                <w:szCs w:val="26"/>
              </w:rPr>
              <w:t>STT</w:t>
            </w:r>
          </w:p>
        </w:tc>
        <w:tc>
          <w:tcPr>
            <w:tcW w:w="7407" w:type="dxa"/>
            <w:vMerge w:val="restart"/>
          </w:tcPr>
          <w:p w14:paraId="1F8CD73E" w14:textId="30A63FAF" w:rsidR="00FD06AE" w:rsidRPr="00D23AE2" w:rsidRDefault="00FD06AE" w:rsidP="00F649CD">
            <w:pPr>
              <w:spacing w:before="120" w:line="360" w:lineRule="exact"/>
              <w:jc w:val="center"/>
              <w:rPr>
                <w:b/>
                <w:bCs/>
                <w:sz w:val="26"/>
                <w:szCs w:val="26"/>
              </w:rPr>
            </w:pPr>
            <w:r w:rsidRPr="00D23AE2">
              <w:rPr>
                <w:b/>
                <w:bCs/>
                <w:sz w:val="26"/>
                <w:szCs w:val="26"/>
              </w:rPr>
              <w:t>Nội dung</w:t>
            </w:r>
            <w:r w:rsidR="00E142C3" w:rsidRPr="00D23AE2">
              <w:rPr>
                <w:b/>
                <w:bCs/>
                <w:sz w:val="26"/>
                <w:szCs w:val="26"/>
              </w:rPr>
              <w:t xml:space="preserve"> tiêu chí</w:t>
            </w:r>
          </w:p>
        </w:tc>
        <w:tc>
          <w:tcPr>
            <w:tcW w:w="1945" w:type="dxa"/>
            <w:gridSpan w:val="2"/>
          </w:tcPr>
          <w:p w14:paraId="792A21D6" w14:textId="2D67D66C" w:rsidR="00FD06AE" w:rsidRPr="00D23AE2" w:rsidRDefault="00FD06AE" w:rsidP="00F649CD">
            <w:pPr>
              <w:spacing w:before="120" w:line="360" w:lineRule="exact"/>
              <w:jc w:val="center"/>
              <w:rPr>
                <w:b/>
                <w:bCs/>
                <w:sz w:val="26"/>
                <w:szCs w:val="26"/>
              </w:rPr>
            </w:pPr>
            <w:r w:rsidRPr="00D23AE2">
              <w:rPr>
                <w:b/>
                <w:bCs/>
                <w:sz w:val="26"/>
                <w:szCs w:val="26"/>
              </w:rPr>
              <w:t xml:space="preserve">KQ </w:t>
            </w:r>
            <w:r w:rsidR="002E5CCD" w:rsidRPr="00D23AE2">
              <w:rPr>
                <w:b/>
                <w:bCs/>
                <w:sz w:val="26"/>
                <w:szCs w:val="26"/>
              </w:rPr>
              <w:t>đánh giá</w:t>
            </w:r>
          </w:p>
        </w:tc>
      </w:tr>
      <w:tr w:rsidR="00D23AE2" w:rsidRPr="00D23AE2" w14:paraId="6DD00B78" w14:textId="77777777" w:rsidTr="00F649CD">
        <w:trPr>
          <w:jc w:val="center"/>
        </w:trPr>
        <w:tc>
          <w:tcPr>
            <w:tcW w:w="708" w:type="dxa"/>
            <w:vMerge/>
          </w:tcPr>
          <w:p w14:paraId="07CBFCFA" w14:textId="77777777" w:rsidR="00FD06AE" w:rsidRPr="00D23AE2" w:rsidRDefault="00FD06AE" w:rsidP="00F649CD">
            <w:pPr>
              <w:spacing w:before="120" w:line="360" w:lineRule="exact"/>
              <w:jc w:val="center"/>
              <w:rPr>
                <w:b/>
                <w:bCs/>
                <w:sz w:val="26"/>
                <w:szCs w:val="26"/>
              </w:rPr>
            </w:pPr>
          </w:p>
        </w:tc>
        <w:tc>
          <w:tcPr>
            <w:tcW w:w="7407" w:type="dxa"/>
            <w:vMerge/>
          </w:tcPr>
          <w:p w14:paraId="37B4B087" w14:textId="77777777" w:rsidR="00FD06AE" w:rsidRPr="00D23AE2" w:rsidRDefault="00FD06AE" w:rsidP="00F649CD">
            <w:pPr>
              <w:spacing w:before="120" w:line="360" w:lineRule="exact"/>
              <w:jc w:val="center"/>
              <w:rPr>
                <w:b/>
                <w:bCs/>
                <w:sz w:val="26"/>
                <w:szCs w:val="26"/>
              </w:rPr>
            </w:pPr>
          </w:p>
        </w:tc>
        <w:tc>
          <w:tcPr>
            <w:tcW w:w="977" w:type="dxa"/>
          </w:tcPr>
          <w:p w14:paraId="29E4FD3E" w14:textId="0992810A" w:rsidR="00FD06AE" w:rsidRPr="00D23AE2" w:rsidRDefault="002E5CCD" w:rsidP="00F649CD">
            <w:pPr>
              <w:spacing w:before="120" w:line="360" w:lineRule="exact"/>
              <w:jc w:val="center"/>
              <w:rPr>
                <w:b/>
                <w:bCs/>
                <w:sz w:val="26"/>
                <w:szCs w:val="26"/>
              </w:rPr>
            </w:pPr>
            <w:r w:rsidRPr="00D23AE2">
              <w:rPr>
                <w:b/>
                <w:bCs/>
                <w:sz w:val="26"/>
                <w:szCs w:val="26"/>
              </w:rPr>
              <w:t>Đạt</w:t>
            </w:r>
          </w:p>
        </w:tc>
        <w:tc>
          <w:tcPr>
            <w:tcW w:w="968" w:type="dxa"/>
          </w:tcPr>
          <w:p w14:paraId="50D3F0F7" w14:textId="5E9078A1" w:rsidR="00FD06AE" w:rsidRPr="00D23AE2" w:rsidRDefault="002E5CCD" w:rsidP="00F649CD">
            <w:pPr>
              <w:spacing w:before="120" w:line="360" w:lineRule="exact"/>
              <w:jc w:val="center"/>
              <w:rPr>
                <w:b/>
                <w:bCs/>
                <w:sz w:val="26"/>
                <w:szCs w:val="26"/>
              </w:rPr>
            </w:pPr>
            <w:r w:rsidRPr="00D23AE2">
              <w:rPr>
                <w:b/>
                <w:bCs/>
                <w:sz w:val="26"/>
                <w:szCs w:val="26"/>
              </w:rPr>
              <w:t>Không đạt</w:t>
            </w:r>
          </w:p>
        </w:tc>
      </w:tr>
      <w:tr w:rsidR="00D23AE2" w:rsidRPr="00D23AE2" w14:paraId="37950C32" w14:textId="77777777" w:rsidTr="00F649CD">
        <w:trPr>
          <w:jc w:val="center"/>
        </w:trPr>
        <w:tc>
          <w:tcPr>
            <w:tcW w:w="708" w:type="dxa"/>
          </w:tcPr>
          <w:p w14:paraId="6154EF55" w14:textId="77777777" w:rsidR="00FD06AE" w:rsidRPr="00D23AE2" w:rsidRDefault="00FD06AE" w:rsidP="00F649CD">
            <w:pPr>
              <w:spacing w:before="60" w:after="60"/>
              <w:jc w:val="center"/>
              <w:rPr>
                <w:b/>
                <w:bCs/>
                <w:sz w:val="26"/>
                <w:szCs w:val="26"/>
              </w:rPr>
            </w:pPr>
            <w:r w:rsidRPr="00D23AE2">
              <w:rPr>
                <w:b/>
                <w:bCs/>
                <w:sz w:val="26"/>
                <w:szCs w:val="26"/>
              </w:rPr>
              <w:t>1</w:t>
            </w:r>
          </w:p>
        </w:tc>
        <w:tc>
          <w:tcPr>
            <w:tcW w:w="7407" w:type="dxa"/>
          </w:tcPr>
          <w:p w14:paraId="126E69B9" w14:textId="20406779" w:rsidR="00FD06AE" w:rsidRPr="00D23AE2" w:rsidRDefault="00FD06AE" w:rsidP="00F649CD">
            <w:pPr>
              <w:spacing w:before="60" w:after="60"/>
              <w:jc w:val="both"/>
              <w:rPr>
                <w:b/>
                <w:bCs/>
                <w:sz w:val="26"/>
                <w:szCs w:val="26"/>
              </w:rPr>
            </w:pPr>
            <w:r w:rsidRPr="00D23AE2">
              <w:rPr>
                <w:rFonts w:eastAsia="Times New Roman" w:cs="Times New Roman"/>
                <w:b/>
                <w:bCs/>
                <w:sz w:val="26"/>
                <w:szCs w:val="26"/>
                <w:shd w:val="clear" w:color="auto" w:fill="FFFFFF"/>
                <w:lang w:val="nl-NL"/>
              </w:rPr>
              <w:t xml:space="preserve">Hiệu quả áp dụng </w:t>
            </w:r>
            <w:r w:rsidR="00D16BC0" w:rsidRPr="00D23AE2">
              <w:rPr>
                <w:rFonts w:eastAsia="Times New Roman" w:cs="Times New Roman"/>
                <w:b/>
                <w:bCs/>
                <w:sz w:val="26"/>
                <w:szCs w:val="26"/>
                <w:shd w:val="clear" w:color="auto" w:fill="FFFFFF"/>
                <w:lang w:val="nl-NL"/>
              </w:rPr>
              <w:t>của sáng kiến</w:t>
            </w:r>
          </w:p>
        </w:tc>
        <w:tc>
          <w:tcPr>
            <w:tcW w:w="977" w:type="dxa"/>
          </w:tcPr>
          <w:p w14:paraId="30DA8984" w14:textId="6770AA4D" w:rsidR="00FD06AE" w:rsidRPr="00D23AE2" w:rsidRDefault="00FD06AE" w:rsidP="00F649CD">
            <w:pPr>
              <w:spacing w:before="60" w:after="60"/>
              <w:jc w:val="center"/>
              <w:rPr>
                <w:b/>
                <w:bCs/>
                <w:sz w:val="26"/>
                <w:szCs w:val="26"/>
              </w:rPr>
            </w:pPr>
          </w:p>
        </w:tc>
        <w:tc>
          <w:tcPr>
            <w:tcW w:w="968" w:type="dxa"/>
          </w:tcPr>
          <w:p w14:paraId="4ADA6658" w14:textId="77777777" w:rsidR="00FD06AE" w:rsidRPr="00D23AE2" w:rsidRDefault="00FD06AE" w:rsidP="00F649CD">
            <w:pPr>
              <w:spacing w:before="60" w:after="60"/>
              <w:jc w:val="both"/>
              <w:rPr>
                <w:b/>
                <w:bCs/>
                <w:sz w:val="26"/>
                <w:szCs w:val="26"/>
              </w:rPr>
            </w:pPr>
          </w:p>
        </w:tc>
      </w:tr>
      <w:tr w:rsidR="00D23AE2" w:rsidRPr="00D23AE2" w14:paraId="143354ED" w14:textId="77777777" w:rsidTr="00F649CD">
        <w:trPr>
          <w:jc w:val="center"/>
        </w:trPr>
        <w:tc>
          <w:tcPr>
            <w:tcW w:w="708" w:type="dxa"/>
          </w:tcPr>
          <w:p w14:paraId="1A715895" w14:textId="77777777" w:rsidR="003602EF" w:rsidRPr="00D23AE2" w:rsidRDefault="003602EF" w:rsidP="002E5CCD">
            <w:pPr>
              <w:spacing w:before="60" w:after="60"/>
              <w:jc w:val="center"/>
              <w:rPr>
                <w:sz w:val="26"/>
                <w:szCs w:val="26"/>
              </w:rPr>
            </w:pPr>
          </w:p>
          <w:p w14:paraId="46364871" w14:textId="77777777" w:rsidR="003602EF" w:rsidRPr="00D23AE2" w:rsidRDefault="003602EF" w:rsidP="002E5CCD">
            <w:pPr>
              <w:spacing w:before="60" w:after="60"/>
              <w:jc w:val="center"/>
              <w:rPr>
                <w:sz w:val="26"/>
                <w:szCs w:val="26"/>
              </w:rPr>
            </w:pPr>
          </w:p>
          <w:p w14:paraId="4C54AE0D" w14:textId="77777777" w:rsidR="003602EF" w:rsidRPr="00D23AE2" w:rsidRDefault="003602EF" w:rsidP="002E5CCD">
            <w:pPr>
              <w:spacing w:before="60" w:after="60"/>
              <w:jc w:val="center"/>
              <w:rPr>
                <w:sz w:val="26"/>
                <w:szCs w:val="26"/>
              </w:rPr>
            </w:pPr>
          </w:p>
          <w:p w14:paraId="6C01A5EA" w14:textId="2B85EFFE" w:rsidR="002E5CCD" w:rsidRPr="00D23AE2" w:rsidRDefault="002E5CCD" w:rsidP="002E5CCD">
            <w:pPr>
              <w:spacing w:before="60" w:after="60"/>
              <w:jc w:val="center"/>
              <w:rPr>
                <w:sz w:val="26"/>
                <w:szCs w:val="26"/>
              </w:rPr>
            </w:pPr>
            <w:r w:rsidRPr="00D23AE2">
              <w:rPr>
                <w:sz w:val="26"/>
                <w:szCs w:val="26"/>
              </w:rPr>
              <w:t>-</w:t>
            </w:r>
          </w:p>
        </w:tc>
        <w:tc>
          <w:tcPr>
            <w:tcW w:w="7407" w:type="dxa"/>
          </w:tcPr>
          <w:p w14:paraId="1646F45A" w14:textId="3A7C319A" w:rsidR="002E5CCD" w:rsidRPr="00D23AE2" w:rsidRDefault="002E5CCD" w:rsidP="002E5CCD">
            <w:pPr>
              <w:spacing w:before="60" w:after="60"/>
              <w:jc w:val="both"/>
              <w:rPr>
                <w:sz w:val="26"/>
                <w:szCs w:val="26"/>
              </w:rPr>
            </w:pPr>
            <w:r w:rsidRPr="00D23AE2">
              <w:rPr>
                <w:sz w:val="26"/>
                <w:szCs w:val="26"/>
              </w:rPr>
              <w:t>Tại các đơn vị áp dụng sáng kiến: Việc áp dụng sáng kiến</w:t>
            </w:r>
            <w:r w:rsidRPr="00D23AE2">
              <w:rPr>
                <w:sz w:val="26"/>
                <w:szCs w:val="26"/>
                <w:lang w:val="vi-VN"/>
              </w:rPr>
              <w:t xml:space="preserve"> </w:t>
            </w:r>
            <w:r w:rsidRPr="00D23AE2">
              <w:rPr>
                <w:sz w:val="26"/>
                <w:szCs w:val="26"/>
              </w:rPr>
              <w:t xml:space="preserve">đã đem lại hiệu quả kinh tế (Nâng cao năng suất lao động, </w:t>
            </w:r>
            <w:r w:rsidRPr="00D23AE2">
              <w:rPr>
                <w:sz w:val="26"/>
                <w:szCs w:val="26"/>
                <w:lang w:val="vi-VN"/>
              </w:rPr>
              <w:t>tiết kiệm thời gian</w:t>
            </w:r>
            <w:r w:rsidRPr="00D23AE2">
              <w:rPr>
                <w:sz w:val="26"/>
                <w:szCs w:val="26"/>
              </w:rPr>
              <w:t xml:space="preserve">, </w:t>
            </w:r>
            <w:r w:rsidRPr="00D23AE2">
              <w:rPr>
                <w:sz w:val="26"/>
                <w:szCs w:val="26"/>
                <w:lang w:val="vi-VN"/>
              </w:rPr>
              <w:t>giảm chi phí sản xuất</w:t>
            </w:r>
            <w:r w:rsidRPr="00D23AE2">
              <w:rPr>
                <w:sz w:val="26"/>
                <w:szCs w:val="26"/>
              </w:rPr>
              <w:t xml:space="preserve">, </w:t>
            </w:r>
            <w:r w:rsidRPr="00D23AE2">
              <w:rPr>
                <w:sz w:val="26"/>
                <w:szCs w:val="26"/>
                <w:lang w:val="vi-VN"/>
              </w:rPr>
              <w:t>nâng cao chất lượ</w:t>
            </w:r>
            <w:r w:rsidRPr="00D23AE2">
              <w:rPr>
                <w:sz w:val="26"/>
                <w:szCs w:val="26"/>
              </w:rPr>
              <w:t>ng</w:t>
            </w:r>
            <w:r w:rsidRPr="00D23AE2">
              <w:rPr>
                <w:sz w:val="26"/>
                <w:szCs w:val="26"/>
                <w:lang w:val="vi-VN"/>
              </w:rPr>
              <w:t xml:space="preserve"> sản phẩm</w:t>
            </w:r>
            <w:r w:rsidRPr="00D23AE2">
              <w:rPr>
                <w:sz w:val="26"/>
                <w:szCs w:val="26"/>
              </w:rPr>
              <w:t xml:space="preserve">, </w:t>
            </w:r>
            <w:r w:rsidRPr="00D23AE2">
              <w:rPr>
                <w:sz w:val="26"/>
                <w:szCs w:val="26"/>
                <w:lang w:val="vi-VN"/>
              </w:rPr>
              <w:t>dịch vụ</w:t>
            </w:r>
            <w:r w:rsidRPr="00D23AE2">
              <w:rPr>
                <w:sz w:val="26"/>
                <w:szCs w:val="26"/>
              </w:rPr>
              <w:t>, nâng cao hiệu quả sản xuất, kinh doanh…) hoặc hiệu quả xã hội, môi trường (Nâng cao chất lượng hoạt động cơ sở, c</w:t>
            </w:r>
            <w:r w:rsidRPr="00D23AE2">
              <w:rPr>
                <w:sz w:val="26"/>
                <w:szCs w:val="26"/>
                <w:lang w:val="vi-VN"/>
              </w:rPr>
              <w:t>ải thiện điều kiện sống</w:t>
            </w:r>
            <w:r w:rsidRPr="00D23AE2">
              <w:rPr>
                <w:sz w:val="26"/>
                <w:szCs w:val="26"/>
              </w:rPr>
              <w:t xml:space="preserve">, </w:t>
            </w:r>
            <w:r w:rsidRPr="00D23AE2">
              <w:rPr>
                <w:sz w:val="26"/>
                <w:szCs w:val="26"/>
                <w:lang w:val="vi-VN"/>
              </w:rPr>
              <w:t>điều kiện làm việc</w:t>
            </w:r>
            <w:r w:rsidRPr="00D23AE2">
              <w:rPr>
                <w:sz w:val="26"/>
                <w:szCs w:val="26"/>
              </w:rPr>
              <w:t xml:space="preserve">, </w:t>
            </w:r>
            <w:r w:rsidRPr="00D23AE2">
              <w:rPr>
                <w:sz w:val="26"/>
                <w:szCs w:val="26"/>
                <w:lang w:val="vi-VN"/>
              </w:rPr>
              <w:t xml:space="preserve">bảo vệ sức khỏe </w:t>
            </w:r>
            <w:r w:rsidRPr="00D23AE2">
              <w:rPr>
                <w:sz w:val="26"/>
                <w:szCs w:val="26"/>
              </w:rPr>
              <w:t xml:space="preserve">con người, nâng cao điều kiện </w:t>
            </w:r>
            <w:r w:rsidRPr="00D23AE2">
              <w:rPr>
                <w:sz w:val="26"/>
                <w:szCs w:val="26"/>
                <w:lang w:val="vi-VN"/>
              </w:rPr>
              <w:t>an toàn lao động</w:t>
            </w:r>
            <w:r w:rsidRPr="00D23AE2">
              <w:rPr>
                <w:sz w:val="26"/>
                <w:szCs w:val="26"/>
              </w:rPr>
              <w:t xml:space="preserve">, </w:t>
            </w:r>
            <w:r w:rsidRPr="00D23AE2">
              <w:rPr>
                <w:sz w:val="26"/>
                <w:szCs w:val="26"/>
                <w:lang w:val="vi-VN"/>
              </w:rPr>
              <w:t>bảo vệ môi trường</w:t>
            </w:r>
            <w:r w:rsidRPr="00D23AE2">
              <w:rPr>
                <w:sz w:val="26"/>
                <w:szCs w:val="26"/>
              </w:rPr>
              <w:t xml:space="preserve">, </w:t>
            </w:r>
            <w:r w:rsidRPr="00D23AE2">
              <w:rPr>
                <w:sz w:val="26"/>
                <w:szCs w:val="26"/>
                <w:lang w:val="vi-VN"/>
              </w:rPr>
              <w:t>nâng cao ý thức trách nhiệm của người lao động</w:t>
            </w:r>
            <w:r w:rsidRPr="00D23AE2">
              <w:rPr>
                <w:sz w:val="26"/>
                <w:szCs w:val="26"/>
              </w:rPr>
              <w:t>; giữ vững quốc phòng, an ninh chính trị, trật tự an toàn xã hội,…) cao hơn so với trước khi áp dụng giải pháp của sáng kiến</w:t>
            </w:r>
          </w:p>
        </w:tc>
        <w:tc>
          <w:tcPr>
            <w:tcW w:w="977" w:type="dxa"/>
          </w:tcPr>
          <w:p w14:paraId="3B18DB5D" w14:textId="684248CD" w:rsidR="002E5CCD" w:rsidRPr="00D23AE2" w:rsidRDefault="002E5CCD" w:rsidP="002E5CCD">
            <w:pPr>
              <w:spacing w:before="60" w:after="60"/>
              <w:jc w:val="center"/>
              <w:rPr>
                <w:sz w:val="26"/>
                <w:szCs w:val="26"/>
              </w:rPr>
            </w:pPr>
          </w:p>
        </w:tc>
        <w:tc>
          <w:tcPr>
            <w:tcW w:w="968" w:type="dxa"/>
          </w:tcPr>
          <w:p w14:paraId="43A4613E" w14:textId="77777777" w:rsidR="002E5CCD" w:rsidRPr="00D23AE2" w:rsidRDefault="002E5CCD" w:rsidP="002E5CCD">
            <w:pPr>
              <w:spacing w:before="60" w:after="60"/>
              <w:jc w:val="both"/>
              <w:rPr>
                <w:b/>
                <w:bCs/>
                <w:sz w:val="26"/>
                <w:szCs w:val="26"/>
              </w:rPr>
            </w:pPr>
          </w:p>
        </w:tc>
      </w:tr>
      <w:tr w:rsidR="00D23AE2" w:rsidRPr="00D23AE2" w14:paraId="25C2BF1F" w14:textId="77777777" w:rsidTr="00F649CD">
        <w:trPr>
          <w:jc w:val="center"/>
        </w:trPr>
        <w:tc>
          <w:tcPr>
            <w:tcW w:w="708" w:type="dxa"/>
          </w:tcPr>
          <w:p w14:paraId="0E09C221" w14:textId="77777777" w:rsidR="002E5CCD" w:rsidRPr="00D23AE2" w:rsidRDefault="002E5CCD" w:rsidP="002E5CCD">
            <w:pPr>
              <w:spacing w:before="60" w:after="60"/>
              <w:jc w:val="center"/>
              <w:rPr>
                <w:b/>
                <w:bCs/>
                <w:sz w:val="26"/>
                <w:szCs w:val="26"/>
              </w:rPr>
            </w:pPr>
            <w:r w:rsidRPr="00D23AE2">
              <w:rPr>
                <w:b/>
                <w:bCs/>
                <w:sz w:val="26"/>
                <w:szCs w:val="26"/>
              </w:rPr>
              <w:t>2</w:t>
            </w:r>
          </w:p>
        </w:tc>
        <w:tc>
          <w:tcPr>
            <w:tcW w:w="7407" w:type="dxa"/>
          </w:tcPr>
          <w:p w14:paraId="276924B6" w14:textId="61CE4766" w:rsidR="002E5CCD" w:rsidRPr="00D23AE2" w:rsidRDefault="002E5CCD" w:rsidP="002E5CCD">
            <w:pPr>
              <w:spacing w:before="60" w:after="60"/>
              <w:jc w:val="both"/>
              <w:rPr>
                <w:b/>
                <w:bCs/>
                <w:sz w:val="26"/>
                <w:szCs w:val="26"/>
              </w:rPr>
            </w:pPr>
            <w:r w:rsidRPr="00D23AE2">
              <w:rPr>
                <w:rFonts w:eastAsia="Times New Roman" w:cs="Times New Roman"/>
                <w:b/>
                <w:bCs/>
                <w:sz w:val="26"/>
                <w:szCs w:val="26"/>
                <w:shd w:val="clear" w:color="auto" w:fill="FFFFFF"/>
                <w:lang w:val="nl-NL"/>
              </w:rPr>
              <w:t xml:space="preserve">Khả năng nhân rộng của sáng kiến </w:t>
            </w:r>
          </w:p>
        </w:tc>
        <w:tc>
          <w:tcPr>
            <w:tcW w:w="977" w:type="dxa"/>
          </w:tcPr>
          <w:p w14:paraId="07B220DA" w14:textId="7BA8C75A" w:rsidR="002E5CCD" w:rsidRPr="00D23AE2" w:rsidRDefault="002E5CCD" w:rsidP="002E5CCD">
            <w:pPr>
              <w:spacing w:before="60" w:after="60"/>
              <w:jc w:val="center"/>
              <w:rPr>
                <w:b/>
                <w:bCs/>
                <w:sz w:val="26"/>
                <w:szCs w:val="26"/>
              </w:rPr>
            </w:pPr>
          </w:p>
        </w:tc>
        <w:tc>
          <w:tcPr>
            <w:tcW w:w="968" w:type="dxa"/>
          </w:tcPr>
          <w:p w14:paraId="57A310A7" w14:textId="77777777" w:rsidR="002E5CCD" w:rsidRPr="00D23AE2" w:rsidRDefault="002E5CCD" w:rsidP="002E5CCD">
            <w:pPr>
              <w:spacing w:before="60" w:after="60"/>
              <w:jc w:val="both"/>
              <w:rPr>
                <w:b/>
                <w:bCs/>
                <w:sz w:val="26"/>
                <w:szCs w:val="26"/>
              </w:rPr>
            </w:pPr>
          </w:p>
        </w:tc>
      </w:tr>
      <w:tr w:rsidR="003707CF" w:rsidRPr="00D23AE2" w14:paraId="6C7CABFB" w14:textId="77777777" w:rsidTr="00F649CD">
        <w:trPr>
          <w:jc w:val="center"/>
        </w:trPr>
        <w:tc>
          <w:tcPr>
            <w:tcW w:w="708" w:type="dxa"/>
          </w:tcPr>
          <w:p w14:paraId="3B2AC3AE" w14:textId="67A60D33" w:rsidR="002E5CCD" w:rsidRPr="00D23AE2" w:rsidRDefault="002E5CCD" w:rsidP="003602EF">
            <w:pPr>
              <w:spacing w:before="60" w:after="60"/>
              <w:jc w:val="center"/>
              <w:rPr>
                <w:sz w:val="26"/>
                <w:szCs w:val="26"/>
              </w:rPr>
            </w:pPr>
            <w:r w:rsidRPr="00D23AE2">
              <w:rPr>
                <w:sz w:val="26"/>
                <w:szCs w:val="26"/>
              </w:rPr>
              <w:t>-</w:t>
            </w:r>
          </w:p>
        </w:tc>
        <w:tc>
          <w:tcPr>
            <w:tcW w:w="7407" w:type="dxa"/>
          </w:tcPr>
          <w:p w14:paraId="72A1C59F" w14:textId="68D9B7DD" w:rsidR="002E5CCD" w:rsidRPr="00D23AE2" w:rsidRDefault="002E5CCD" w:rsidP="002E5CCD">
            <w:pPr>
              <w:jc w:val="both"/>
              <w:rPr>
                <w:sz w:val="26"/>
                <w:szCs w:val="26"/>
              </w:rPr>
            </w:pPr>
            <w:r w:rsidRPr="00D23AE2">
              <w:rPr>
                <w:sz w:val="26"/>
                <w:szCs w:val="26"/>
              </w:rPr>
              <w:t xml:space="preserve">Sáng kiến đã được </w:t>
            </w:r>
            <w:r w:rsidR="00371C2E" w:rsidRPr="00D23AE2">
              <w:rPr>
                <w:sz w:val="26"/>
                <w:szCs w:val="26"/>
              </w:rPr>
              <w:t>áp dụng, chuyển giao, nhân rộng</w:t>
            </w:r>
            <w:r w:rsidR="00371C2E" w:rsidRPr="00D23AE2">
              <w:rPr>
                <w:rFonts w:cs="Times New Roman"/>
                <w:sz w:val="26"/>
                <w:szCs w:val="26"/>
              </w:rPr>
              <w:t xml:space="preserve"> </w:t>
            </w:r>
            <w:r w:rsidRPr="00D23AE2">
              <w:rPr>
                <w:rFonts w:cs="Times New Roman"/>
                <w:sz w:val="26"/>
                <w:szCs w:val="26"/>
              </w:rPr>
              <w:t>≥</w:t>
            </w:r>
            <w:r w:rsidRPr="00D23AE2">
              <w:rPr>
                <w:sz w:val="26"/>
                <w:szCs w:val="26"/>
              </w:rPr>
              <w:t xml:space="preserve"> 30% phạm vi địa giới hành chính của </w:t>
            </w:r>
            <w:r w:rsidR="00B155EB" w:rsidRPr="00D23AE2">
              <w:rPr>
                <w:sz w:val="26"/>
                <w:szCs w:val="26"/>
              </w:rPr>
              <w:t xml:space="preserve">toàn quốc </w:t>
            </w:r>
            <w:r w:rsidRPr="00D23AE2">
              <w:rPr>
                <w:sz w:val="26"/>
                <w:szCs w:val="26"/>
              </w:rPr>
              <w:t xml:space="preserve">hoặc có khả năng nhân rộng </w:t>
            </w:r>
            <w:r w:rsidRPr="00D23AE2">
              <w:rPr>
                <w:rFonts w:cs="Times New Roman"/>
                <w:sz w:val="26"/>
                <w:szCs w:val="26"/>
              </w:rPr>
              <w:t>≥</w:t>
            </w:r>
            <w:r w:rsidRPr="00D23AE2">
              <w:rPr>
                <w:sz w:val="26"/>
                <w:szCs w:val="26"/>
              </w:rPr>
              <w:t xml:space="preserve"> 50% phạm vi địa giới hành chính của </w:t>
            </w:r>
            <w:r w:rsidR="00B155EB" w:rsidRPr="00D23AE2">
              <w:rPr>
                <w:sz w:val="26"/>
                <w:szCs w:val="26"/>
              </w:rPr>
              <w:t>toàn quốc</w:t>
            </w:r>
          </w:p>
        </w:tc>
        <w:tc>
          <w:tcPr>
            <w:tcW w:w="977" w:type="dxa"/>
          </w:tcPr>
          <w:p w14:paraId="432755AE" w14:textId="14F4BEE9" w:rsidR="002E5CCD" w:rsidRPr="00D23AE2" w:rsidRDefault="002E5CCD" w:rsidP="002E5CCD">
            <w:pPr>
              <w:spacing w:before="60" w:after="60"/>
              <w:jc w:val="center"/>
              <w:rPr>
                <w:sz w:val="26"/>
                <w:szCs w:val="26"/>
              </w:rPr>
            </w:pPr>
          </w:p>
        </w:tc>
        <w:tc>
          <w:tcPr>
            <w:tcW w:w="968" w:type="dxa"/>
          </w:tcPr>
          <w:p w14:paraId="570EC3DC" w14:textId="77777777" w:rsidR="002E5CCD" w:rsidRPr="00D23AE2" w:rsidRDefault="002E5CCD" w:rsidP="002E5CCD">
            <w:pPr>
              <w:spacing w:before="60" w:after="60"/>
              <w:jc w:val="both"/>
              <w:rPr>
                <w:b/>
                <w:bCs/>
                <w:sz w:val="26"/>
                <w:szCs w:val="26"/>
              </w:rPr>
            </w:pPr>
          </w:p>
        </w:tc>
      </w:tr>
    </w:tbl>
    <w:p w14:paraId="311B8A4A" w14:textId="77777777" w:rsidR="00FD06AE" w:rsidRPr="00D23AE2" w:rsidRDefault="00FD06AE" w:rsidP="00FD06AE">
      <w:pPr>
        <w:spacing w:after="0" w:line="240" w:lineRule="auto"/>
        <w:jc w:val="both"/>
        <w:rPr>
          <w:sz w:val="8"/>
          <w:szCs w:val="8"/>
        </w:rPr>
      </w:pPr>
    </w:p>
    <w:tbl>
      <w:tblPr>
        <w:tblStyle w:val="TableGrid"/>
        <w:tblW w:w="0" w:type="auto"/>
        <w:tblLook w:val="04A0" w:firstRow="1" w:lastRow="0" w:firstColumn="1" w:lastColumn="0" w:noHBand="0" w:noVBand="1"/>
      </w:tblPr>
      <w:tblGrid>
        <w:gridCol w:w="2127"/>
        <w:gridCol w:w="278"/>
        <w:gridCol w:w="3124"/>
        <w:gridCol w:w="278"/>
        <w:gridCol w:w="3255"/>
      </w:tblGrid>
      <w:tr w:rsidR="00230914" w:rsidRPr="00D23AE2" w14:paraId="4A5ED56F" w14:textId="77777777" w:rsidTr="00F649CD">
        <w:trPr>
          <w:trHeight w:val="205"/>
        </w:trPr>
        <w:tc>
          <w:tcPr>
            <w:tcW w:w="2127" w:type="dxa"/>
            <w:tcBorders>
              <w:top w:val="nil"/>
              <w:left w:val="nil"/>
              <w:bottom w:val="nil"/>
              <w:right w:val="single" w:sz="4" w:space="0" w:color="auto"/>
            </w:tcBorders>
          </w:tcPr>
          <w:p w14:paraId="08950371" w14:textId="77777777" w:rsidR="00FD06AE" w:rsidRPr="00D23AE2" w:rsidRDefault="00FD06AE" w:rsidP="00F649CD">
            <w:pPr>
              <w:jc w:val="both"/>
              <w:rPr>
                <w:sz w:val="26"/>
                <w:szCs w:val="26"/>
              </w:rPr>
            </w:pPr>
            <w:r w:rsidRPr="00D23AE2">
              <w:rPr>
                <w:sz w:val="26"/>
                <w:szCs w:val="26"/>
              </w:rPr>
              <w:t xml:space="preserve">Kết quả đánh giá:  </w:t>
            </w:r>
          </w:p>
        </w:tc>
        <w:tc>
          <w:tcPr>
            <w:tcW w:w="278" w:type="dxa"/>
            <w:tcBorders>
              <w:left w:val="single" w:sz="4" w:space="0" w:color="auto"/>
            </w:tcBorders>
          </w:tcPr>
          <w:p w14:paraId="57B1AF43" w14:textId="77777777" w:rsidR="00FD06AE" w:rsidRPr="00D23AE2" w:rsidRDefault="00FD06AE" w:rsidP="00F649CD">
            <w:pPr>
              <w:jc w:val="both"/>
              <w:rPr>
                <w:sz w:val="26"/>
                <w:szCs w:val="26"/>
              </w:rPr>
            </w:pPr>
          </w:p>
        </w:tc>
        <w:tc>
          <w:tcPr>
            <w:tcW w:w="3124" w:type="dxa"/>
            <w:tcBorders>
              <w:top w:val="nil"/>
              <w:bottom w:val="nil"/>
            </w:tcBorders>
          </w:tcPr>
          <w:p w14:paraId="569D736E" w14:textId="77777777" w:rsidR="00FD06AE" w:rsidRPr="00D23AE2" w:rsidRDefault="00FD06AE" w:rsidP="00F649CD">
            <w:pPr>
              <w:jc w:val="both"/>
              <w:rPr>
                <w:sz w:val="26"/>
                <w:szCs w:val="26"/>
              </w:rPr>
            </w:pPr>
            <w:r w:rsidRPr="00D23AE2">
              <w:rPr>
                <w:sz w:val="26"/>
                <w:szCs w:val="26"/>
              </w:rPr>
              <w:t>Đạt</w:t>
            </w:r>
            <w:r w:rsidRPr="00D23AE2">
              <w:rPr>
                <w:rStyle w:val="FootnoteReference"/>
                <w:sz w:val="26"/>
                <w:szCs w:val="26"/>
              </w:rPr>
              <w:footnoteReference w:id="4"/>
            </w:r>
          </w:p>
        </w:tc>
        <w:tc>
          <w:tcPr>
            <w:tcW w:w="278" w:type="dxa"/>
          </w:tcPr>
          <w:p w14:paraId="716237D9" w14:textId="77777777" w:rsidR="00FD06AE" w:rsidRPr="00D23AE2" w:rsidRDefault="00FD06AE" w:rsidP="00F649CD">
            <w:pPr>
              <w:jc w:val="both"/>
              <w:rPr>
                <w:sz w:val="26"/>
                <w:szCs w:val="26"/>
              </w:rPr>
            </w:pPr>
          </w:p>
        </w:tc>
        <w:tc>
          <w:tcPr>
            <w:tcW w:w="3255" w:type="dxa"/>
            <w:tcBorders>
              <w:top w:val="nil"/>
              <w:bottom w:val="nil"/>
              <w:right w:val="nil"/>
            </w:tcBorders>
          </w:tcPr>
          <w:p w14:paraId="60056775" w14:textId="77777777" w:rsidR="00FD06AE" w:rsidRPr="00D23AE2" w:rsidRDefault="00FD06AE" w:rsidP="00F649CD">
            <w:pPr>
              <w:jc w:val="both"/>
              <w:rPr>
                <w:sz w:val="26"/>
                <w:szCs w:val="26"/>
              </w:rPr>
            </w:pPr>
            <w:r w:rsidRPr="00D23AE2">
              <w:rPr>
                <w:sz w:val="26"/>
                <w:szCs w:val="26"/>
              </w:rPr>
              <w:t>Không đạt</w:t>
            </w:r>
          </w:p>
        </w:tc>
      </w:tr>
    </w:tbl>
    <w:p w14:paraId="332EECAD" w14:textId="77777777" w:rsidR="00FD06AE" w:rsidRPr="00D23AE2" w:rsidRDefault="00FD06AE" w:rsidP="00FD06AE">
      <w:pPr>
        <w:spacing w:after="0" w:line="240" w:lineRule="auto"/>
        <w:jc w:val="both"/>
        <w:rPr>
          <w:sz w:val="2"/>
          <w:szCs w:val="2"/>
        </w:rPr>
      </w:pPr>
    </w:p>
    <w:p w14:paraId="4AE0E95E" w14:textId="0A440134" w:rsidR="00FD06AE" w:rsidRPr="00D23AE2" w:rsidRDefault="00FD06AE" w:rsidP="008D0E87">
      <w:pPr>
        <w:spacing w:after="0" w:line="240" w:lineRule="auto"/>
        <w:jc w:val="both"/>
        <w:rPr>
          <w:rFonts w:eastAsia="Times New Roman" w:cs="Times New Roman"/>
          <w:b/>
          <w:bCs/>
          <w:szCs w:val="24"/>
          <w:shd w:val="clear" w:color="auto" w:fill="FFFFFF"/>
        </w:rPr>
      </w:pPr>
      <w:r w:rsidRPr="00D23AE2">
        <w:rPr>
          <w:rFonts w:eastAsia="Times New Roman" w:cs="Times New Roman"/>
          <w:i/>
          <w:iCs/>
          <w:szCs w:val="24"/>
        </w:rPr>
        <w:t xml:space="preserve">  </w:t>
      </w:r>
      <w:r w:rsidRPr="00D23AE2">
        <w:rPr>
          <w:rFonts w:eastAsia="Times New Roman" w:cs="Times New Roman"/>
          <w:i/>
          <w:iCs/>
          <w:szCs w:val="24"/>
        </w:rPr>
        <w:tab/>
      </w:r>
      <w:r w:rsidRPr="00D23AE2">
        <w:rPr>
          <w:rFonts w:eastAsia="Times New Roman" w:cs="Times New Roman"/>
          <w:i/>
          <w:iCs/>
          <w:szCs w:val="24"/>
        </w:rPr>
        <w:tab/>
      </w:r>
      <w:r w:rsidRPr="00D23AE2">
        <w:rPr>
          <w:rFonts w:eastAsia="Times New Roman" w:cs="Times New Roman"/>
          <w:i/>
          <w:iCs/>
          <w:szCs w:val="24"/>
        </w:rPr>
        <w:tab/>
      </w:r>
      <w:r w:rsidRPr="00D23AE2">
        <w:rPr>
          <w:rFonts w:eastAsia="Times New Roman" w:cs="Times New Roman"/>
          <w:i/>
          <w:iCs/>
          <w:sz w:val="20"/>
          <w:szCs w:val="20"/>
        </w:rPr>
        <w:t xml:space="preserve">                                             </w:t>
      </w:r>
    </w:p>
    <w:p w14:paraId="5B4BC0EA"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7376F968"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7672E891"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09D47B7D"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7CDBF043"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54C2305A"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16CE6267"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04B05C30"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6BF38F2F"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2F53F598"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2C465E14"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1EBAAE01"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20B107C2"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4274F5EF"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06BFAAB1" w14:textId="77777777" w:rsidR="00F70730" w:rsidRPr="00D23AE2" w:rsidRDefault="00F70730" w:rsidP="00146146">
      <w:pPr>
        <w:spacing w:after="0" w:line="240" w:lineRule="auto"/>
        <w:jc w:val="center"/>
        <w:rPr>
          <w:rFonts w:eastAsia="Times New Roman" w:cs="Times New Roman"/>
          <w:b/>
          <w:bCs/>
          <w:sz w:val="20"/>
          <w:szCs w:val="20"/>
          <w:shd w:val="clear" w:color="auto" w:fill="FFFFFF"/>
        </w:rPr>
      </w:pPr>
    </w:p>
    <w:p w14:paraId="7DFB26FC"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3172AB09"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1C1E21D2"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7999D900"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535AD73A"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0EF75F8E" w14:textId="77777777" w:rsidR="008D0E87" w:rsidRPr="00D23AE2" w:rsidRDefault="008D0E87" w:rsidP="00146146">
      <w:pPr>
        <w:spacing w:after="0" w:line="240" w:lineRule="auto"/>
        <w:jc w:val="center"/>
        <w:rPr>
          <w:rFonts w:eastAsia="Times New Roman" w:cs="Times New Roman"/>
          <w:b/>
          <w:bCs/>
          <w:sz w:val="20"/>
          <w:szCs w:val="20"/>
          <w:shd w:val="clear" w:color="auto" w:fill="FFFFFF"/>
        </w:rPr>
      </w:pPr>
    </w:p>
    <w:p w14:paraId="1F8B7536" w14:textId="77777777" w:rsidR="00EB43BD" w:rsidRPr="00D23AE2" w:rsidRDefault="000A4ECA" w:rsidP="00EB43BD">
      <w:pPr>
        <w:spacing w:after="0" w:line="240" w:lineRule="auto"/>
        <w:rPr>
          <w:rFonts w:eastAsia="Times New Roman" w:cs="Times New Roman"/>
          <w:b/>
          <w:bCs/>
          <w:szCs w:val="20"/>
          <w:shd w:val="clear" w:color="auto" w:fill="FFFFFF"/>
        </w:rPr>
      </w:pPr>
      <w:r w:rsidRPr="00D23AE2">
        <w:rPr>
          <w:rFonts w:eastAsia="Times New Roman" w:cs="Times New Roman"/>
          <w:b/>
          <w:bCs/>
          <w:szCs w:val="20"/>
          <w:shd w:val="clear" w:color="auto" w:fill="FFFFFF"/>
        </w:rPr>
        <w:lastRenderedPageBreak/>
        <w:t xml:space="preserve">Phụ lục </w:t>
      </w:r>
      <w:r w:rsidR="00FD06AE" w:rsidRPr="00D23AE2">
        <w:rPr>
          <w:rFonts w:eastAsia="Times New Roman" w:cs="Times New Roman"/>
          <w:b/>
          <w:bCs/>
          <w:szCs w:val="20"/>
          <w:shd w:val="clear" w:color="auto" w:fill="FFFFFF"/>
        </w:rPr>
        <w:t>5</w:t>
      </w:r>
      <w:r w:rsidRPr="00D23AE2">
        <w:rPr>
          <w:rFonts w:eastAsia="Times New Roman" w:cs="Times New Roman"/>
          <w:b/>
          <w:bCs/>
          <w:szCs w:val="20"/>
          <w:shd w:val="clear" w:color="auto" w:fill="FFFFFF"/>
        </w:rPr>
        <w:t>:</w:t>
      </w:r>
    </w:p>
    <w:p w14:paraId="0F19C758" w14:textId="1DECC698" w:rsidR="00146146" w:rsidRPr="00D23AE2" w:rsidRDefault="000A4ECA" w:rsidP="00146146">
      <w:pPr>
        <w:spacing w:after="0" w:line="240" w:lineRule="auto"/>
        <w:jc w:val="center"/>
        <w:rPr>
          <w:rFonts w:eastAsia="Times New Roman" w:cs="Times New Roman"/>
          <w:b/>
          <w:bCs/>
          <w:szCs w:val="20"/>
          <w:shd w:val="clear" w:color="auto" w:fill="FFFFFF"/>
        </w:rPr>
      </w:pPr>
      <w:r w:rsidRPr="00D23AE2">
        <w:rPr>
          <w:rFonts w:eastAsia="Times New Roman" w:cs="Times New Roman"/>
          <w:b/>
          <w:bCs/>
          <w:szCs w:val="20"/>
          <w:shd w:val="clear" w:color="auto" w:fill="FFFFFF"/>
        </w:rPr>
        <w:t xml:space="preserve"> </w:t>
      </w:r>
      <w:r w:rsidR="00146146" w:rsidRPr="00D23AE2">
        <w:rPr>
          <w:rFonts w:eastAsia="Times New Roman" w:cs="Times New Roman"/>
          <w:b/>
          <w:bCs/>
          <w:szCs w:val="20"/>
          <w:shd w:val="clear" w:color="auto" w:fill="FFFFFF"/>
        </w:rPr>
        <w:t>M</w:t>
      </w:r>
      <w:r w:rsidR="00CF3227" w:rsidRPr="00D23AE2">
        <w:rPr>
          <w:rFonts w:eastAsia="Times New Roman" w:cs="Times New Roman"/>
          <w:b/>
          <w:bCs/>
          <w:szCs w:val="20"/>
          <w:shd w:val="clear" w:color="auto" w:fill="FFFFFF"/>
        </w:rPr>
        <w:t>ẪU</w:t>
      </w:r>
      <w:r w:rsidR="00146146" w:rsidRPr="00D23AE2">
        <w:rPr>
          <w:rFonts w:eastAsia="Times New Roman" w:cs="Times New Roman"/>
          <w:b/>
          <w:bCs/>
          <w:szCs w:val="20"/>
          <w:shd w:val="clear" w:color="auto" w:fill="FFFFFF"/>
        </w:rPr>
        <w:t xml:space="preserve"> ĐƠN ĐỀ NGHỊ CÔNG NHẬN HIỆU QUẢ ÁP DỤNG </w:t>
      </w:r>
    </w:p>
    <w:p w14:paraId="62FE1F84" w14:textId="4E222607" w:rsidR="001E5F6A" w:rsidRPr="00D23AE2" w:rsidRDefault="00146146" w:rsidP="00146146">
      <w:pPr>
        <w:spacing w:after="0" w:line="240" w:lineRule="auto"/>
        <w:jc w:val="center"/>
        <w:rPr>
          <w:b/>
          <w:bCs/>
          <w:sz w:val="20"/>
          <w:szCs w:val="20"/>
        </w:rPr>
      </w:pPr>
      <w:r w:rsidRPr="00D23AE2">
        <w:rPr>
          <w:rFonts w:eastAsia="Times New Roman" w:cs="Times New Roman"/>
          <w:b/>
          <w:bCs/>
          <w:szCs w:val="20"/>
          <w:shd w:val="clear" w:color="auto" w:fill="FFFFFF"/>
        </w:rPr>
        <w:t xml:space="preserve">VÀ PHẠM VI ẢNH HƯỞNG CỦA SÁNG KIẾN </w:t>
      </w:r>
    </w:p>
    <w:p w14:paraId="10A88230" w14:textId="77777777" w:rsidR="005F2CA0" w:rsidRPr="00D23AE2" w:rsidRDefault="006805ED" w:rsidP="00D01B60">
      <w:pPr>
        <w:tabs>
          <w:tab w:val="left" w:pos="3525"/>
        </w:tabs>
        <w:spacing w:after="0" w:line="240" w:lineRule="auto"/>
        <w:jc w:val="center"/>
        <w:rPr>
          <w:rFonts w:cs="Times New Roman"/>
          <w:i/>
          <w:iCs/>
          <w:sz w:val="26"/>
          <w:szCs w:val="20"/>
        </w:rPr>
      </w:pPr>
      <w:r w:rsidRPr="00D23AE2">
        <w:rPr>
          <w:rFonts w:cs="Times New Roman"/>
          <w:i/>
          <w:iCs/>
          <w:sz w:val="26"/>
          <w:szCs w:val="20"/>
        </w:rPr>
        <w:t>(Ban hành kèm theo Quyết định số          /QĐ-UBND</w:t>
      </w:r>
    </w:p>
    <w:p w14:paraId="48FAB4BB" w14:textId="6FCC6E18" w:rsidR="006805ED" w:rsidRPr="00D23AE2" w:rsidRDefault="006805ED" w:rsidP="00D01B60">
      <w:pPr>
        <w:tabs>
          <w:tab w:val="left" w:pos="3525"/>
        </w:tabs>
        <w:spacing w:after="0" w:line="240" w:lineRule="auto"/>
        <w:jc w:val="center"/>
        <w:rPr>
          <w:rFonts w:cs="Times New Roman"/>
          <w:i/>
          <w:iCs/>
          <w:sz w:val="26"/>
          <w:szCs w:val="20"/>
        </w:rPr>
      </w:pPr>
      <w:r w:rsidRPr="00D23AE2">
        <w:rPr>
          <w:rFonts w:cs="Times New Roman"/>
          <w:i/>
          <w:iCs/>
          <w:sz w:val="26"/>
          <w:szCs w:val="20"/>
        </w:rPr>
        <w:t>ngày    tháng    năm 202</w:t>
      </w:r>
      <w:r w:rsidR="005F2CA0" w:rsidRPr="00D23AE2">
        <w:rPr>
          <w:rFonts w:cs="Times New Roman"/>
          <w:i/>
          <w:iCs/>
          <w:sz w:val="26"/>
          <w:szCs w:val="20"/>
        </w:rPr>
        <w:t>3</w:t>
      </w:r>
      <w:r w:rsidRPr="00D23AE2">
        <w:rPr>
          <w:rFonts w:cs="Times New Roman"/>
          <w:i/>
          <w:iCs/>
          <w:sz w:val="26"/>
          <w:szCs w:val="20"/>
        </w:rPr>
        <w:t xml:space="preserve"> của Uỷ ban nhân dân tỉnh)</w:t>
      </w:r>
    </w:p>
    <w:p w14:paraId="2ABAC1C3" w14:textId="59A829E8" w:rsidR="006805ED" w:rsidRPr="00D23AE2" w:rsidRDefault="006805ED" w:rsidP="006805ED">
      <w:pPr>
        <w:tabs>
          <w:tab w:val="left" w:pos="3525"/>
        </w:tabs>
        <w:spacing w:after="0" w:line="240" w:lineRule="auto"/>
        <w:jc w:val="center"/>
        <w:rPr>
          <w:rFonts w:cs="Times New Roman"/>
          <w:i/>
          <w:iCs/>
          <w:sz w:val="20"/>
          <w:szCs w:val="20"/>
        </w:rPr>
      </w:pPr>
    </w:p>
    <w:p w14:paraId="235CA1D8" w14:textId="113112E8" w:rsidR="006805ED" w:rsidRPr="00D23AE2" w:rsidRDefault="006805ED" w:rsidP="006805ED">
      <w:pPr>
        <w:tabs>
          <w:tab w:val="left" w:pos="3525"/>
        </w:tabs>
        <w:spacing w:after="0" w:line="240" w:lineRule="auto"/>
        <w:jc w:val="center"/>
        <w:rPr>
          <w:rFonts w:cs="Times New Roman"/>
          <w:i/>
          <w:iCs/>
          <w:sz w:val="20"/>
          <w:szCs w:val="20"/>
        </w:rPr>
      </w:pPr>
      <w:r w:rsidRPr="00D23AE2">
        <w:rPr>
          <w:rFonts w:eastAsia="Times New Roman" w:cs="Times New Roman"/>
          <w:b/>
          <w:bCs/>
          <w:szCs w:val="24"/>
        </w:rPr>
        <w:t>CỘNG HÒA XÃ HỘI CHỦ NGHĨA VIỆT NAM</w:t>
      </w:r>
      <w:r w:rsidRPr="00D23AE2">
        <w:rPr>
          <w:rFonts w:eastAsia="Times New Roman" w:cs="Times New Roman"/>
          <w:b/>
          <w:bCs/>
          <w:szCs w:val="24"/>
        </w:rPr>
        <w:br/>
        <w:t>Độc lập - Tự do - Hạnh phúc</w:t>
      </w:r>
    </w:p>
    <w:p w14:paraId="722BFA62" w14:textId="399AF86D" w:rsidR="006805ED" w:rsidRPr="00D23AE2" w:rsidRDefault="006805ED" w:rsidP="006805ED">
      <w:pPr>
        <w:tabs>
          <w:tab w:val="left" w:pos="3525"/>
        </w:tabs>
        <w:spacing w:after="0" w:line="240" w:lineRule="auto"/>
        <w:jc w:val="center"/>
        <w:rPr>
          <w:rFonts w:cs="Times New Roman"/>
          <w:i/>
          <w:iCs/>
          <w:sz w:val="20"/>
          <w:szCs w:val="20"/>
        </w:rPr>
      </w:pPr>
      <w:r w:rsidRPr="00D23AE2">
        <w:rPr>
          <w:rFonts w:cs="Times New Roman"/>
          <w:i/>
          <w:iCs/>
          <w:sz w:val="20"/>
          <w:szCs w:val="20"/>
        </w:rPr>
        <w:t>-------------------------------------------</w:t>
      </w:r>
    </w:p>
    <w:p w14:paraId="7548676D" w14:textId="77777777" w:rsidR="006805ED" w:rsidRPr="00D23AE2" w:rsidRDefault="006805ED" w:rsidP="006805ED">
      <w:pPr>
        <w:spacing w:after="0" w:line="240" w:lineRule="auto"/>
        <w:jc w:val="center"/>
        <w:rPr>
          <w:sz w:val="12"/>
          <w:szCs w:val="10"/>
        </w:rPr>
      </w:pPr>
    </w:p>
    <w:p w14:paraId="225C8CF4" w14:textId="77777777" w:rsidR="003602EF" w:rsidRPr="00D23AE2" w:rsidRDefault="006805ED" w:rsidP="006805ED">
      <w:pPr>
        <w:spacing w:after="0" w:line="240" w:lineRule="auto"/>
        <w:jc w:val="center"/>
        <w:rPr>
          <w:rFonts w:cs="Times New Roman"/>
          <w:b/>
          <w:bCs/>
          <w:szCs w:val="24"/>
        </w:rPr>
      </w:pPr>
      <w:r w:rsidRPr="00D23AE2">
        <w:rPr>
          <w:b/>
          <w:bCs/>
          <w:szCs w:val="24"/>
        </w:rPr>
        <w:t>ĐƠN ĐỀ NGHỊ CÔNG NHẬN</w:t>
      </w:r>
      <w:r w:rsidRPr="00D23AE2">
        <w:rPr>
          <w:rFonts w:cs="Times New Roman"/>
          <w:b/>
          <w:bCs/>
          <w:szCs w:val="24"/>
        </w:rPr>
        <w:t xml:space="preserve"> HIỆU QUẢ ÁP DỤNG </w:t>
      </w:r>
    </w:p>
    <w:p w14:paraId="537D798E" w14:textId="0E7C6BEB" w:rsidR="006805ED" w:rsidRPr="00D23AE2" w:rsidRDefault="006805ED" w:rsidP="006805ED">
      <w:pPr>
        <w:spacing w:after="0" w:line="240" w:lineRule="auto"/>
        <w:jc w:val="center"/>
        <w:rPr>
          <w:b/>
          <w:bCs/>
          <w:szCs w:val="24"/>
        </w:rPr>
      </w:pPr>
      <w:r w:rsidRPr="00D23AE2">
        <w:rPr>
          <w:rFonts w:cs="Times New Roman"/>
          <w:b/>
          <w:bCs/>
          <w:szCs w:val="24"/>
        </w:rPr>
        <w:t>VÀ PHẠM VI</w:t>
      </w:r>
      <w:r w:rsidR="003602EF" w:rsidRPr="00D23AE2">
        <w:rPr>
          <w:rFonts w:cs="Times New Roman"/>
          <w:b/>
          <w:bCs/>
          <w:szCs w:val="24"/>
        </w:rPr>
        <w:t xml:space="preserve"> </w:t>
      </w:r>
      <w:r w:rsidRPr="00D23AE2">
        <w:rPr>
          <w:rFonts w:cs="Times New Roman"/>
          <w:b/>
          <w:bCs/>
          <w:szCs w:val="24"/>
        </w:rPr>
        <w:t>ẢNH HƯỞNG CỦA SÁNG KIẾN…………..</w:t>
      </w:r>
      <w:r w:rsidR="00F21D72" w:rsidRPr="00D23AE2">
        <w:rPr>
          <w:rStyle w:val="FootnoteReference"/>
          <w:rFonts w:cs="Times New Roman"/>
          <w:b/>
          <w:bCs/>
          <w:szCs w:val="24"/>
        </w:rPr>
        <w:footnoteReference w:id="5"/>
      </w:r>
    </w:p>
    <w:p w14:paraId="00810B69" w14:textId="77777777" w:rsidR="006805ED" w:rsidRPr="00D23AE2" w:rsidRDefault="006805ED" w:rsidP="006F32DD">
      <w:pPr>
        <w:spacing w:after="0" w:line="240" w:lineRule="auto"/>
        <w:jc w:val="both"/>
      </w:pPr>
    </w:p>
    <w:p w14:paraId="04E2CE12" w14:textId="4CDF497E" w:rsidR="006805ED" w:rsidRPr="00D23AE2" w:rsidRDefault="006805ED" w:rsidP="006805ED">
      <w:pPr>
        <w:spacing w:after="0" w:line="240" w:lineRule="auto"/>
        <w:jc w:val="center"/>
        <w:rPr>
          <w:sz w:val="28"/>
          <w:szCs w:val="28"/>
        </w:rPr>
      </w:pPr>
      <w:r w:rsidRPr="00D23AE2">
        <w:rPr>
          <w:sz w:val="28"/>
          <w:szCs w:val="28"/>
        </w:rPr>
        <w:t>Kính gửi</w:t>
      </w:r>
      <w:r w:rsidRPr="00D23AE2">
        <w:rPr>
          <w:rStyle w:val="FootnoteReference"/>
          <w:sz w:val="28"/>
          <w:szCs w:val="28"/>
        </w:rPr>
        <w:footnoteReference w:id="6"/>
      </w:r>
      <w:r w:rsidRPr="00D23AE2">
        <w:rPr>
          <w:sz w:val="28"/>
          <w:szCs w:val="28"/>
        </w:rPr>
        <w:t xml:space="preserve">:......................................................................... </w:t>
      </w:r>
    </w:p>
    <w:p w14:paraId="339CCF7F" w14:textId="77777777" w:rsidR="006805ED" w:rsidRPr="00D23AE2" w:rsidRDefault="006805ED" w:rsidP="006F32DD">
      <w:pPr>
        <w:spacing w:after="0" w:line="240" w:lineRule="auto"/>
        <w:jc w:val="both"/>
        <w:rPr>
          <w:sz w:val="28"/>
          <w:szCs w:val="28"/>
        </w:rPr>
      </w:pPr>
    </w:p>
    <w:p w14:paraId="3DBBC04B" w14:textId="65EE5FF4" w:rsidR="00F21D72" w:rsidRPr="00D23AE2" w:rsidRDefault="006805ED" w:rsidP="006805ED">
      <w:pPr>
        <w:spacing w:after="0" w:line="240" w:lineRule="auto"/>
        <w:ind w:firstLine="720"/>
        <w:jc w:val="both"/>
        <w:rPr>
          <w:sz w:val="28"/>
          <w:szCs w:val="28"/>
        </w:rPr>
      </w:pPr>
      <w:r w:rsidRPr="00D23AE2">
        <w:rPr>
          <w:sz w:val="28"/>
          <w:szCs w:val="28"/>
        </w:rPr>
        <w:t xml:space="preserve">Tôi (chúng tôi) ghi tên dưới đây: </w:t>
      </w:r>
    </w:p>
    <w:p w14:paraId="04E3F3ED" w14:textId="77777777" w:rsidR="00F21D72" w:rsidRPr="00D23AE2" w:rsidRDefault="00F21D72" w:rsidP="006805ED">
      <w:pPr>
        <w:spacing w:after="0" w:line="240" w:lineRule="auto"/>
        <w:ind w:firstLine="720"/>
        <w:jc w:val="both"/>
        <w:rPr>
          <w:sz w:val="14"/>
          <w:szCs w:val="12"/>
        </w:rPr>
      </w:pPr>
    </w:p>
    <w:tbl>
      <w:tblPr>
        <w:tblStyle w:val="TableGrid"/>
        <w:tblW w:w="9062" w:type="dxa"/>
        <w:jc w:val="center"/>
        <w:tblLook w:val="04A0" w:firstRow="1" w:lastRow="0" w:firstColumn="1" w:lastColumn="0" w:noHBand="0" w:noVBand="1"/>
      </w:tblPr>
      <w:tblGrid>
        <w:gridCol w:w="697"/>
        <w:gridCol w:w="1283"/>
        <w:gridCol w:w="1417"/>
        <w:gridCol w:w="1843"/>
        <w:gridCol w:w="1276"/>
        <w:gridCol w:w="1164"/>
        <w:gridCol w:w="1382"/>
      </w:tblGrid>
      <w:tr w:rsidR="00D23AE2" w:rsidRPr="00D23AE2" w14:paraId="3B4AD593" w14:textId="6CE22F32" w:rsidTr="00207041">
        <w:trPr>
          <w:jc w:val="center"/>
        </w:trPr>
        <w:tc>
          <w:tcPr>
            <w:tcW w:w="697" w:type="dxa"/>
          </w:tcPr>
          <w:p w14:paraId="479D84A3" w14:textId="7281ABEB" w:rsidR="006B2B07" w:rsidRPr="00D23AE2" w:rsidRDefault="006B2B07" w:rsidP="00F21D72">
            <w:pPr>
              <w:jc w:val="center"/>
              <w:rPr>
                <w:b/>
                <w:bCs/>
              </w:rPr>
            </w:pPr>
            <w:r w:rsidRPr="00D23AE2">
              <w:rPr>
                <w:b/>
                <w:bCs/>
              </w:rPr>
              <w:t>STT</w:t>
            </w:r>
          </w:p>
        </w:tc>
        <w:tc>
          <w:tcPr>
            <w:tcW w:w="1283" w:type="dxa"/>
          </w:tcPr>
          <w:p w14:paraId="00F64745" w14:textId="7C1DC29A" w:rsidR="006B2B07" w:rsidRPr="00D23AE2" w:rsidRDefault="006B2B07" w:rsidP="00F21D72">
            <w:pPr>
              <w:jc w:val="center"/>
              <w:rPr>
                <w:b/>
                <w:bCs/>
              </w:rPr>
            </w:pPr>
            <w:r w:rsidRPr="00D23AE2">
              <w:rPr>
                <w:b/>
                <w:bCs/>
              </w:rPr>
              <w:t>Họ và tên</w:t>
            </w:r>
          </w:p>
        </w:tc>
        <w:tc>
          <w:tcPr>
            <w:tcW w:w="1417" w:type="dxa"/>
          </w:tcPr>
          <w:p w14:paraId="0318E4AF" w14:textId="1448084C" w:rsidR="006B2B07" w:rsidRPr="00D23AE2" w:rsidRDefault="006B2B07" w:rsidP="00F21D72">
            <w:pPr>
              <w:jc w:val="center"/>
              <w:rPr>
                <w:b/>
                <w:bCs/>
              </w:rPr>
            </w:pPr>
            <w:r w:rsidRPr="00D23AE2">
              <w:rPr>
                <w:b/>
                <w:bCs/>
              </w:rPr>
              <w:t>Ngày tháng năm sinh</w:t>
            </w:r>
          </w:p>
        </w:tc>
        <w:tc>
          <w:tcPr>
            <w:tcW w:w="1843" w:type="dxa"/>
          </w:tcPr>
          <w:p w14:paraId="6D09AD0B" w14:textId="544E2955" w:rsidR="006B2B07" w:rsidRPr="00D23AE2" w:rsidRDefault="006B2B07" w:rsidP="00F21D72">
            <w:pPr>
              <w:jc w:val="center"/>
              <w:rPr>
                <w:b/>
                <w:bCs/>
              </w:rPr>
            </w:pPr>
            <w:r w:rsidRPr="00D23AE2">
              <w:rPr>
                <w:b/>
                <w:bCs/>
              </w:rPr>
              <w:t>Nơi công tác (hoặc nơi thường trú)</w:t>
            </w:r>
          </w:p>
        </w:tc>
        <w:tc>
          <w:tcPr>
            <w:tcW w:w="1276" w:type="dxa"/>
          </w:tcPr>
          <w:p w14:paraId="27406F6D" w14:textId="66EFDA81" w:rsidR="006B2B07" w:rsidRPr="00D23AE2" w:rsidRDefault="006B2B07" w:rsidP="00F21D72">
            <w:pPr>
              <w:jc w:val="center"/>
              <w:rPr>
                <w:b/>
                <w:bCs/>
              </w:rPr>
            </w:pPr>
            <w:r w:rsidRPr="00D23AE2">
              <w:rPr>
                <w:b/>
                <w:bCs/>
              </w:rPr>
              <w:t>Chức danh</w:t>
            </w:r>
          </w:p>
        </w:tc>
        <w:tc>
          <w:tcPr>
            <w:tcW w:w="1164" w:type="dxa"/>
          </w:tcPr>
          <w:p w14:paraId="6DFF6D74" w14:textId="1483D0DD" w:rsidR="006B2B07" w:rsidRPr="00D23AE2" w:rsidRDefault="006B2B07" w:rsidP="00F21D72">
            <w:pPr>
              <w:jc w:val="center"/>
              <w:rPr>
                <w:b/>
                <w:bCs/>
              </w:rPr>
            </w:pPr>
            <w:r w:rsidRPr="00D23AE2">
              <w:rPr>
                <w:b/>
                <w:bCs/>
              </w:rPr>
              <w:t>Trình độ chuyên môn</w:t>
            </w:r>
          </w:p>
        </w:tc>
        <w:tc>
          <w:tcPr>
            <w:tcW w:w="1382" w:type="dxa"/>
          </w:tcPr>
          <w:p w14:paraId="3C398022" w14:textId="57941FC4" w:rsidR="006B2B07" w:rsidRPr="00D23AE2" w:rsidRDefault="006B2B07" w:rsidP="00F21D72">
            <w:pPr>
              <w:jc w:val="center"/>
              <w:rPr>
                <w:b/>
                <w:bCs/>
              </w:rPr>
            </w:pPr>
            <w:r w:rsidRPr="00D23AE2">
              <w:rPr>
                <w:b/>
                <w:bCs/>
              </w:rPr>
              <w:t>Tỷ lệ (%) đóng góp vào việc tạo ra sáng kiến</w:t>
            </w:r>
          </w:p>
        </w:tc>
      </w:tr>
      <w:tr w:rsidR="00D23AE2" w:rsidRPr="00D23AE2" w14:paraId="0FA6A378" w14:textId="04F572A5" w:rsidTr="00207041">
        <w:trPr>
          <w:jc w:val="center"/>
        </w:trPr>
        <w:tc>
          <w:tcPr>
            <w:tcW w:w="697" w:type="dxa"/>
          </w:tcPr>
          <w:p w14:paraId="40F04ED4" w14:textId="72647731" w:rsidR="006B2B07" w:rsidRPr="00D23AE2" w:rsidRDefault="006B2B07" w:rsidP="00F70730">
            <w:pPr>
              <w:jc w:val="center"/>
            </w:pPr>
          </w:p>
        </w:tc>
        <w:tc>
          <w:tcPr>
            <w:tcW w:w="1283" w:type="dxa"/>
          </w:tcPr>
          <w:p w14:paraId="5E0D0078" w14:textId="77777777" w:rsidR="006B2B07" w:rsidRPr="00D23AE2" w:rsidRDefault="006B2B07" w:rsidP="006805ED">
            <w:pPr>
              <w:jc w:val="both"/>
            </w:pPr>
          </w:p>
        </w:tc>
        <w:tc>
          <w:tcPr>
            <w:tcW w:w="1417" w:type="dxa"/>
          </w:tcPr>
          <w:p w14:paraId="33D7D330" w14:textId="77777777" w:rsidR="006B2B07" w:rsidRPr="00D23AE2" w:rsidRDefault="006B2B07" w:rsidP="006805ED">
            <w:pPr>
              <w:jc w:val="both"/>
            </w:pPr>
          </w:p>
        </w:tc>
        <w:tc>
          <w:tcPr>
            <w:tcW w:w="1843" w:type="dxa"/>
          </w:tcPr>
          <w:p w14:paraId="79CD98DF" w14:textId="77777777" w:rsidR="006B2B07" w:rsidRPr="00D23AE2" w:rsidRDefault="006B2B07" w:rsidP="006805ED">
            <w:pPr>
              <w:jc w:val="both"/>
            </w:pPr>
          </w:p>
        </w:tc>
        <w:tc>
          <w:tcPr>
            <w:tcW w:w="1276" w:type="dxa"/>
          </w:tcPr>
          <w:p w14:paraId="5F6EAB4E" w14:textId="77777777" w:rsidR="006B2B07" w:rsidRPr="00D23AE2" w:rsidRDefault="006B2B07" w:rsidP="006805ED">
            <w:pPr>
              <w:jc w:val="both"/>
            </w:pPr>
          </w:p>
        </w:tc>
        <w:tc>
          <w:tcPr>
            <w:tcW w:w="1164" w:type="dxa"/>
          </w:tcPr>
          <w:p w14:paraId="33AEB8C3" w14:textId="77777777" w:rsidR="006B2B07" w:rsidRPr="00D23AE2" w:rsidRDefault="006B2B07" w:rsidP="006805ED">
            <w:pPr>
              <w:jc w:val="both"/>
            </w:pPr>
          </w:p>
        </w:tc>
        <w:tc>
          <w:tcPr>
            <w:tcW w:w="1382" w:type="dxa"/>
          </w:tcPr>
          <w:p w14:paraId="573BD2B2" w14:textId="77777777" w:rsidR="006B2B07" w:rsidRPr="00D23AE2" w:rsidRDefault="006B2B07" w:rsidP="006805ED">
            <w:pPr>
              <w:jc w:val="both"/>
            </w:pPr>
          </w:p>
        </w:tc>
      </w:tr>
      <w:tr w:rsidR="00D23AE2" w:rsidRPr="00D23AE2" w14:paraId="5E8E654F" w14:textId="2D0EDDB1" w:rsidTr="00207041">
        <w:trPr>
          <w:jc w:val="center"/>
        </w:trPr>
        <w:tc>
          <w:tcPr>
            <w:tcW w:w="697" w:type="dxa"/>
          </w:tcPr>
          <w:p w14:paraId="06D9DBA9" w14:textId="133D921B" w:rsidR="006B2B07" w:rsidRPr="00D23AE2" w:rsidRDefault="006B2B07" w:rsidP="00F70730">
            <w:pPr>
              <w:jc w:val="center"/>
            </w:pPr>
          </w:p>
        </w:tc>
        <w:tc>
          <w:tcPr>
            <w:tcW w:w="1283" w:type="dxa"/>
          </w:tcPr>
          <w:p w14:paraId="6ECC842F" w14:textId="77777777" w:rsidR="006B2B07" w:rsidRPr="00D23AE2" w:rsidRDefault="006B2B07" w:rsidP="006805ED">
            <w:pPr>
              <w:jc w:val="both"/>
            </w:pPr>
          </w:p>
        </w:tc>
        <w:tc>
          <w:tcPr>
            <w:tcW w:w="1417" w:type="dxa"/>
          </w:tcPr>
          <w:p w14:paraId="36F7FC35" w14:textId="77777777" w:rsidR="006B2B07" w:rsidRPr="00D23AE2" w:rsidRDefault="006B2B07" w:rsidP="006805ED">
            <w:pPr>
              <w:jc w:val="both"/>
            </w:pPr>
          </w:p>
        </w:tc>
        <w:tc>
          <w:tcPr>
            <w:tcW w:w="1843" w:type="dxa"/>
          </w:tcPr>
          <w:p w14:paraId="62933DEA" w14:textId="77777777" w:rsidR="006B2B07" w:rsidRPr="00D23AE2" w:rsidRDefault="006B2B07" w:rsidP="006805ED">
            <w:pPr>
              <w:jc w:val="both"/>
            </w:pPr>
          </w:p>
        </w:tc>
        <w:tc>
          <w:tcPr>
            <w:tcW w:w="1276" w:type="dxa"/>
          </w:tcPr>
          <w:p w14:paraId="45BB30D8" w14:textId="77777777" w:rsidR="006B2B07" w:rsidRPr="00D23AE2" w:rsidRDefault="006B2B07" w:rsidP="006805ED">
            <w:pPr>
              <w:jc w:val="both"/>
            </w:pPr>
          </w:p>
        </w:tc>
        <w:tc>
          <w:tcPr>
            <w:tcW w:w="1164" w:type="dxa"/>
          </w:tcPr>
          <w:p w14:paraId="394DAB75" w14:textId="77777777" w:rsidR="006B2B07" w:rsidRPr="00D23AE2" w:rsidRDefault="006B2B07" w:rsidP="006805ED">
            <w:pPr>
              <w:jc w:val="both"/>
            </w:pPr>
          </w:p>
        </w:tc>
        <w:tc>
          <w:tcPr>
            <w:tcW w:w="1382" w:type="dxa"/>
          </w:tcPr>
          <w:p w14:paraId="2E5B9FC6" w14:textId="77777777" w:rsidR="006B2B07" w:rsidRPr="00D23AE2" w:rsidRDefault="006B2B07" w:rsidP="006805ED">
            <w:pPr>
              <w:jc w:val="both"/>
            </w:pPr>
          </w:p>
        </w:tc>
      </w:tr>
      <w:tr w:rsidR="00D23AE2" w:rsidRPr="00D23AE2" w14:paraId="23EB0150" w14:textId="0C0D4BEB" w:rsidTr="00207041">
        <w:trPr>
          <w:jc w:val="center"/>
        </w:trPr>
        <w:tc>
          <w:tcPr>
            <w:tcW w:w="697" w:type="dxa"/>
          </w:tcPr>
          <w:p w14:paraId="17D165BD" w14:textId="3C1AE0AA" w:rsidR="006B2B07" w:rsidRPr="00D23AE2" w:rsidRDefault="006B2B07" w:rsidP="00F70730">
            <w:pPr>
              <w:jc w:val="center"/>
            </w:pPr>
          </w:p>
        </w:tc>
        <w:tc>
          <w:tcPr>
            <w:tcW w:w="1283" w:type="dxa"/>
          </w:tcPr>
          <w:p w14:paraId="5738B590" w14:textId="77777777" w:rsidR="006B2B07" w:rsidRPr="00D23AE2" w:rsidRDefault="006B2B07" w:rsidP="006805ED">
            <w:pPr>
              <w:jc w:val="both"/>
            </w:pPr>
          </w:p>
        </w:tc>
        <w:tc>
          <w:tcPr>
            <w:tcW w:w="1417" w:type="dxa"/>
          </w:tcPr>
          <w:p w14:paraId="359A2E1A" w14:textId="77777777" w:rsidR="006B2B07" w:rsidRPr="00D23AE2" w:rsidRDefault="006B2B07" w:rsidP="006805ED">
            <w:pPr>
              <w:jc w:val="both"/>
            </w:pPr>
          </w:p>
        </w:tc>
        <w:tc>
          <w:tcPr>
            <w:tcW w:w="1843" w:type="dxa"/>
          </w:tcPr>
          <w:p w14:paraId="76E77EA6" w14:textId="77777777" w:rsidR="006B2B07" w:rsidRPr="00D23AE2" w:rsidRDefault="006B2B07" w:rsidP="006805ED">
            <w:pPr>
              <w:jc w:val="both"/>
            </w:pPr>
          </w:p>
        </w:tc>
        <w:tc>
          <w:tcPr>
            <w:tcW w:w="1276" w:type="dxa"/>
          </w:tcPr>
          <w:p w14:paraId="29F29307" w14:textId="77777777" w:rsidR="006B2B07" w:rsidRPr="00D23AE2" w:rsidRDefault="006B2B07" w:rsidP="006805ED">
            <w:pPr>
              <w:jc w:val="both"/>
            </w:pPr>
          </w:p>
        </w:tc>
        <w:tc>
          <w:tcPr>
            <w:tcW w:w="1164" w:type="dxa"/>
          </w:tcPr>
          <w:p w14:paraId="59FF3C99" w14:textId="77777777" w:rsidR="006B2B07" w:rsidRPr="00D23AE2" w:rsidRDefault="006B2B07" w:rsidP="006805ED">
            <w:pPr>
              <w:jc w:val="both"/>
            </w:pPr>
          </w:p>
        </w:tc>
        <w:tc>
          <w:tcPr>
            <w:tcW w:w="1382" w:type="dxa"/>
          </w:tcPr>
          <w:p w14:paraId="752639CE" w14:textId="77777777" w:rsidR="006B2B07" w:rsidRPr="00D23AE2" w:rsidRDefault="006B2B07" w:rsidP="006805ED">
            <w:pPr>
              <w:jc w:val="both"/>
            </w:pPr>
          </w:p>
        </w:tc>
      </w:tr>
      <w:tr w:rsidR="00D23AE2" w:rsidRPr="00D23AE2" w14:paraId="7C3871D3" w14:textId="56847FF5" w:rsidTr="00207041">
        <w:trPr>
          <w:jc w:val="center"/>
        </w:trPr>
        <w:tc>
          <w:tcPr>
            <w:tcW w:w="697" w:type="dxa"/>
          </w:tcPr>
          <w:p w14:paraId="63FF6552" w14:textId="55F95DCD" w:rsidR="006B2B07" w:rsidRPr="00D23AE2" w:rsidRDefault="006B2B07" w:rsidP="00F70730">
            <w:pPr>
              <w:jc w:val="center"/>
            </w:pPr>
          </w:p>
        </w:tc>
        <w:tc>
          <w:tcPr>
            <w:tcW w:w="1283" w:type="dxa"/>
          </w:tcPr>
          <w:p w14:paraId="57DEF1B3" w14:textId="77777777" w:rsidR="006B2B07" w:rsidRPr="00D23AE2" w:rsidRDefault="006B2B07" w:rsidP="006805ED">
            <w:pPr>
              <w:jc w:val="both"/>
            </w:pPr>
          </w:p>
        </w:tc>
        <w:tc>
          <w:tcPr>
            <w:tcW w:w="1417" w:type="dxa"/>
          </w:tcPr>
          <w:p w14:paraId="1EEB43FC" w14:textId="77777777" w:rsidR="006B2B07" w:rsidRPr="00D23AE2" w:rsidRDefault="006B2B07" w:rsidP="006805ED">
            <w:pPr>
              <w:jc w:val="both"/>
            </w:pPr>
          </w:p>
        </w:tc>
        <w:tc>
          <w:tcPr>
            <w:tcW w:w="1843" w:type="dxa"/>
          </w:tcPr>
          <w:p w14:paraId="429BD9DD" w14:textId="77777777" w:rsidR="006B2B07" w:rsidRPr="00D23AE2" w:rsidRDefault="006B2B07" w:rsidP="006805ED">
            <w:pPr>
              <w:jc w:val="both"/>
            </w:pPr>
          </w:p>
        </w:tc>
        <w:tc>
          <w:tcPr>
            <w:tcW w:w="1276" w:type="dxa"/>
          </w:tcPr>
          <w:p w14:paraId="7001B96A" w14:textId="77777777" w:rsidR="006B2B07" w:rsidRPr="00D23AE2" w:rsidRDefault="006B2B07" w:rsidP="006805ED">
            <w:pPr>
              <w:jc w:val="both"/>
            </w:pPr>
          </w:p>
        </w:tc>
        <w:tc>
          <w:tcPr>
            <w:tcW w:w="1164" w:type="dxa"/>
          </w:tcPr>
          <w:p w14:paraId="0D331850" w14:textId="77777777" w:rsidR="006B2B07" w:rsidRPr="00D23AE2" w:rsidRDefault="006B2B07" w:rsidP="006805ED">
            <w:pPr>
              <w:jc w:val="both"/>
            </w:pPr>
          </w:p>
        </w:tc>
        <w:tc>
          <w:tcPr>
            <w:tcW w:w="1382" w:type="dxa"/>
          </w:tcPr>
          <w:p w14:paraId="342DB80A" w14:textId="77777777" w:rsidR="006B2B07" w:rsidRPr="00D23AE2" w:rsidRDefault="006B2B07" w:rsidP="006805ED">
            <w:pPr>
              <w:jc w:val="both"/>
            </w:pPr>
          </w:p>
        </w:tc>
      </w:tr>
      <w:tr w:rsidR="00D23AE2" w:rsidRPr="00D23AE2" w14:paraId="55E44F70" w14:textId="58FA2FE6" w:rsidTr="00207041">
        <w:trPr>
          <w:jc w:val="center"/>
        </w:trPr>
        <w:tc>
          <w:tcPr>
            <w:tcW w:w="697" w:type="dxa"/>
          </w:tcPr>
          <w:p w14:paraId="3E379F14" w14:textId="5A9071A4" w:rsidR="006B2B07" w:rsidRPr="00D23AE2" w:rsidRDefault="006B2B07" w:rsidP="00F70730">
            <w:pPr>
              <w:jc w:val="center"/>
            </w:pPr>
          </w:p>
        </w:tc>
        <w:tc>
          <w:tcPr>
            <w:tcW w:w="1283" w:type="dxa"/>
          </w:tcPr>
          <w:p w14:paraId="76DEA252" w14:textId="77777777" w:rsidR="006B2B07" w:rsidRPr="00D23AE2" w:rsidRDefault="006B2B07" w:rsidP="006805ED">
            <w:pPr>
              <w:jc w:val="both"/>
            </w:pPr>
          </w:p>
        </w:tc>
        <w:tc>
          <w:tcPr>
            <w:tcW w:w="1417" w:type="dxa"/>
          </w:tcPr>
          <w:p w14:paraId="56061EBF" w14:textId="77777777" w:rsidR="006B2B07" w:rsidRPr="00D23AE2" w:rsidRDefault="006B2B07" w:rsidP="006805ED">
            <w:pPr>
              <w:jc w:val="both"/>
            </w:pPr>
          </w:p>
        </w:tc>
        <w:tc>
          <w:tcPr>
            <w:tcW w:w="1843" w:type="dxa"/>
          </w:tcPr>
          <w:p w14:paraId="43D66213" w14:textId="77777777" w:rsidR="006B2B07" w:rsidRPr="00D23AE2" w:rsidRDefault="006B2B07" w:rsidP="006805ED">
            <w:pPr>
              <w:jc w:val="both"/>
            </w:pPr>
          </w:p>
        </w:tc>
        <w:tc>
          <w:tcPr>
            <w:tcW w:w="1276" w:type="dxa"/>
          </w:tcPr>
          <w:p w14:paraId="127D40D5" w14:textId="77777777" w:rsidR="006B2B07" w:rsidRPr="00D23AE2" w:rsidRDefault="006B2B07" w:rsidP="006805ED">
            <w:pPr>
              <w:jc w:val="both"/>
            </w:pPr>
          </w:p>
        </w:tc>
        <w:tc>
          <w:tcPr>
            <w:tcW w:w="1164" w:type="dxa"/>
          </w:tcPr>
          <w:p w14:paraId="6A2CDB41" w14:textId="77777777" w:rsidR="006B2B07" w:rsidRPr="00D23AE2" w:rsidRDefault="006B2B07" w:rsidP="006805ED">
            <w:pPr>
              <w:jc w:val="both"/>
            </w:pPr>
          </w:p>
        </w:tc>
        <w:tc>
          <w:tcPr>
            <w:tcW w:w="1382" w:type="dxa"/>
          </w:tcPr>
          <w:p w14:paraId="110C6359" w14:textId="77777777" w:rsidR="006B2B07" w:rsidRPr="00D23AE2" w:rsidRDefault="006B2B07" w:rsidP="006805ED">
            <w:pPr>
              <w:jc w:val="both"/>
            </w:pPr>
          </w:p>
        </w:tc>
      </w:tr>
    </w:tbl>
    <w:p w14:paraId="7D884903" w14:textId="39B24800" w:rsidR="004C1684" w:rsidRPr="00D23AE2" w:rsidRDefault="006805ED" w:rsidP="00D846B2">
      <w:pPr>
        <w:pStyle w:val="FootnoteText"/>
        <w:spacing w:before="80" w:after="80"/>
        <w:ind w:firstLine="720"/>
        <w:jc w:val="both"/>
        <w:rPr>
          <w:sz w:val="28"/>
          <w:szCs w:val="28"/>
        </w:rPr>
      </w:pPr>
      <w:r w:rsidRPr="00D23AE2">
        <w:rPr>
          <w:sz w:val="28"/>
          <w:szCs w:val="28"/>
        </w:rPr>
        <w:t xml:space="preserve">Là tác giả (nhóm tác giả) </w:t>
      </w:r>
      <w:r w:rsidR="00F70730" w:rsidRPr="00D23AE2">
        <w:rPr>
          <w:sz w:val="28"/>
          <w:szCs w:val="28"/>
        </w:rPr>
        <w:t>của sáng kiến</w:t>
      </w:r>
      <w:r w:rsidR="00496361" w:rsidRPr="00D23AE2">
        <w:rPr>
          <w:sz w:val="28"/>
          <w:szCs w:val="28"/>
        </w:rPr>
        <w:t>….</w:t>
      </w:r>
      <w:r w:rsidR="00F70730" w:rsidRPr="00D23AE2">
        <w:rPr>
          <w:sz w:val="28"/>
          <w:szCs w:val="28"/>
        </w:rPr>
        <w:t>(Nêu tên sáng kiến)</w:t>
      </w:r>
      <w:r w:rsidR="004C1684" w:rsidRPr="00D23AE2">
        <w:rPr>
          <w:sz w:val="28"/>
          <w:szCs w:val="28"/>
        </w:rPr>
        <w:t>:</w:t>
      </w:r>
    </w:p>
    <w:p w14:paraId="2F45C527" w14:textId="1B4608E5" w:rsidR="00A61F76" w:rsidRPr="00D23AE2" w:rsidRDefault="002417AD" w:rsidP="00D846B2">
      <w:pPr>
        <w:spacing w:before="80" w:after="80" w:line="240" w:lineRule="auto"/>
        <w:ind w:firstLine="720"/>
        <w:jc w:val="both"/>
        <w:rPr>
          <w:sz w:val="28"/>
          <w:szCs w:val="28"/>
        </w:rPr>
      </w:pPr>
      <w:r w:rsidRPr="00D23AE2">
        <w:rPr>
          <w:sz w:val="28"/>
          <w:szCs w:val="28"/>
        </w:rPr>
        <w:t>1</w:t>
      </w:r>
      <w:r w:rsidR="00150AE1" w:rsidRPr="00D23AE2">
        <w:rPr>
          <w:sz w:val="28"/>
          <w:szCs w:val="28"/>
        </w:rPr>
        <w:t xml:space="preserve">. </w:t>
      </w:r>
      <w:r w:rsidR="00A61F76" w:rsidRPr="00D23AE2">
        <w:rPr>
          <w:sz w:val="28"/>
          <w:szCs w:val="28"/>
        </w:rPr>
        <w:t>Các thông tin chung về sáng kiến</w:t>
      </w:r>
    </w:p>
    <w:p w14:paraId="70A5BD2B" w14:textId="1207907F" w:rsidR="00A61F76" w:rsidRPr="00D23AE2" w:rsidRDefault="00A61F76" w:rsidP="00A61F76">
      <w:pPr>
        <w:spacing w:before="80" w:after="80" w:line="240" w:lineRule="auto"/>
        <w:ind w:firstLine="720"/>
        <w:jc w:val="both"/>
        <w:rPr>
          <w:sz w:val="28"/>
          <w:szCs w:val="28"/>
        </w:rPr>
      </w:pPr>
      <w:r w:rsidRPr="00D23AE2">
        <w:rPr>
          <w:sz w:val="28"/>
          <w:szCs w:val="28"/>
        </w:rPr>
        <w:t xml:space="preserve">a) Sáng kiến đã được áp dụng lần đầu tại………….; </w:t>
      </w:r>
    </w:p>
    <w:p w14:paraId="21571894" w14:textId="43BD29B8" w:rsidR="00A61F76" w:rsidRPr="00D23AE2" w:rsidRDefault="00A61F76" w:rsidP="00A61F76">
      <w:pPr>
        <w:spacing w:before="80" w:after="80" w:line="240" w:lineRule="auto"/>
        <w:ind w:firstLine="720"/>
        <w:jc w:val="both"/>
        <w:rPr>
          <w:sz w:val="28"/>
          <w:szCs w:val="28"/>
        </w:rPr>
      </w:pPr>
      <w:r w:rsidRPr="00D23AE2">
        <w:rPr>
          <w:sz w:val="28"/>
          <w:szCs w:val="28"/>
        </w:rPr>
        <w:t>b) Sáng kiến đã được công nhận tại Quyết định số ……ngày…tháng…năm….của…</w:t>
      </w:r>
    </w:p>
    <w:p w14:paraId="02EC00A4" w14:textId="117FF4E7" w:rsidR="00A61F76" w:rsidRPr="00D23AE2" w:rsidRDefault="00A61F76" w:rsidP="00A61F76">
      <w:pPr>
        <w:spacing w:before="80" w:after="80" w:line="240" w:lineRule="auto"/>
        <w:ind w:firstLine="720"/>
        <w:jc w:val="both"/>
        <w:rPr>
          <w:sz w:val="28"/>
          <w:szCs w:val="28"/>
        </w:rPr>
      </w:pPr>
      <w:r w:rsidRPr="00D23AE2">
        <w:rPr>
          <w:sz w:val="28"/>
          <w:szCs w:val="28"/>
        </w:rPr>
        <w:t xml:space="preserve">c) Sáng kiến đã được công nhận hiệu quả áp dụng và phạm vi ảnh hưởng trong sở, ban, ngành, </w:t>
      </w:r>
      <w:r w:rsidRPr="00D23AE2">
        <w:rPr>
          <w:rFonts w:eastAsia="Times New Roman" w:cs="Times New Roman"/>
          <w:sz w:val="28"/>
          <w:szCs w:val="28"/>
          <w:shd w:val="clear" w:color="auto" w:fill="FFFFFF"/>
          <w:lang w:val="pt-BR"/>
        </w:rPr>
        <w:t>tổ chức chính trị - xã hội, tổ chức xã hội - nghề nghiệp cấp tỉnh, trong cấp huyện, doanh nghiệp, hợp tác xã</w:t>
      </w:r>
      <w:r w:rsidRPr="00D23AE2">
        <w:rPr>
          <w:sz w:val="28"/>
          <w:szCs w:val="28"/>
        </w:rPr>
        <w:t xml:space="preserve"> hoặc trên địa bàn toàn tỉnh hoặc trên địa bàn toàn quốc tại Quyết định số ……ngày…tháng…năm….của…</w:t>
      </w:r>
    </w:p>
    <w:p w14:paraId="4483F8B2" w14:textId="51BDD256" w:rsidR="0077295A" w:rsidRPr="00D23AE2" w:rsidRDefault="00A61F76" w:rsidP="00D846B2">
      <w:pPr>
        <w:spacing w:before="80" w:after="80" w:line="240" w:lineRule="auto"/>
        <w:ind w:firstLine="720"/>
        <w:jc w:val="both"/>
        <w:rPr>
          <w:sz w:val="28"/>
          <w:szCs w:val="28"/>
        </w:rPr>
      </w:pPr>
      <w:r w:rsidRPr="00D23AE2">
        <w:rPr>
          <w:sz w:val="28"/>
          <w:szCs w:val="28"/>
        </w:rPr>
        <w:t xml:space="preserve">d) </w:t>
      </w:r>
      <w:r w:rsidR="0046396A" w:rsidRPr="00D23AE2">
        <w:rPr>
          <w:sz w:val="28"/>
          <w:szCs w:val="28"/>
        </w:rPr>
        <w:t>Mô tả bản chất bản chất sáng kiến</w:t>
      </w:r>
      <w:r w:rsidR="0046396A" w:rsidRPr="00D23AE2">
        <w:rPr>
          <w:rStyle w:val="FootnoteReference"/>
          <w:sz w:val="28"/>
          <w:szCs w:val="28"/>
        </w:rPr>
        <w:footnoteReference w:id="7"/>
      </w:r>
      <w:r w:rsidR="0077295A" w:rsidRPr="00D23AE2">
        <w:rPr>
          <w:sz w:val="28"/>
          <w:szCs w:val="28"/>
        </w:rPr>
        <w:t>.</w:t>
      </w:r>
    </w:p>
    <w:p w14:paraId="6191740A" w14:textId="6FB1AAF4" w:rsidR="006E3A07" w:rsidRPr="00D23AE2" w:rsidRDefault="002417AD" w:rsidP="00D846B2">
      <w:pPr>
        <w:spacing w:before="80" w:after="80" w:line="240" w:lineRule="auto"/>
        <w:ind w:firstLine="720"/>
        <w:jc w:val="both"/>
        <w:rPr>
          <w:sz w:val="28"/>
          <w:szCs w:val="28"/>
        </w:rPr>
      </w:pPr>
      <w:r w:rsidRPr="00D23AE2">
        <w:rPr>
          <w:sz w:val="28"/>
          <w:szCs w:val="28"/>
        </w:rPr>
        <w:t>2</w:t>
      </w:r>
      <w:r w:rsidR="0077295A" w:rsidRPr="00D23AE2">
        <w:rPr>
          <w:sz w:val="28"/>
          <w:szCs w:val="28"/>
        </w:rPr>
        <w:t xml:space="preserve">. </w:t>
      </w:r>
      <w:r w:rsidR="00150AE1" w:rsidRPr="00D23AE2">
        <w:rPr>
          <w:sz w:val="28"/>
          <w:szCs w:val="28"/>
        </w:rPr>
        <w:t xml:space="preserve">Mô tả, so sánh hiệu quả KT-XH, môi trường trước và sau khi áp dụng các giải pháp của sáng kiến:………………………………. </w:t>
      </w:r>
    </w:p>
    <w:p w14:paraId="27C44682" w14:textId="07531F77" w:rsidR="00FF05A2" w:rsidRPr="00D23AE2" w:rsidRDefault="00A61F76" w:rsidP="00D846B2">
      <w:pPr>
        <w:spacing w:before="80" w:after="80" w:line="240" w:lineRule="auto"/>
        <w:ind w:firstLine="720"/>
        <w:jc w:val="both"/>
        <w:rPr>
          <w:sz w:val="28"/>
          <w:szCs w:val="28"/>
        </w:rPr>
      </w:pPr>
      <w:r w:rsidRPr="00D23AE2">
        <w:rPr>
          <w:sz w:val="28"/>
          <w:szCs w:val="28"/>
        </w:rPr>
        <w:t>3</w:t>
      </w:r>
      <w:r w:rsidR="00150AE1" w:rsidRPr="00D23AE2">
        <w:rPr>
          <w:sz w:val="28"/>
          <w:szCs w:val="28"/>
        </w:rPr>
        <w:t>. Mô tả khả năng nhân rộng của sáng kiến</w:t>
      </w:r>
      <w:r w:rsidR="008F7F37" w:rsidRPr="00D23AE2">
        <w:rPr>
          <w:sz w:val="28"/>
          <w:szCs w:val="28"/>
        </w:rPr>
        <w:t>:</w:t>
      </w:r>
      <w:r w:rsidR="00AA03DF" w:rsidRPr="00D23AE2">
        <w:rPr>
          <w:sz w:val="28"/>
          <w:szCs w:val="28"/>
        </w:rPr>
        <w:t xml:space="preserve"> </w:t>
      </w:r>
      <w:r w:rsidR="008F7F37" w:rsidRPr="00D23AE2">
        <w:rPr>
          <w:sz w:val="28"/>
          <w:szCs w:val="28"/>
        </w:rPr>
        <w:t>…………..</w:t>
      </w:r>
      <w:r w:rsidR="00FF05A2" w:rsidRPr="00D23AE2">
        <w:rPr>
          <w:sz w:val="28"/>
          <w:szCs w:val="28"/>
        </w:rPr>
        <w:t xml:space="preserve"> (cần bám sát các tiêu chí đánh giá tại Phụ lục 2, 3, 4).</w:t>
      </w:r>
    </w:p>
    <w:p w14:paraId="0A797F50" w14:textId="4577325A" w:rsidR="00150AE1" w:rsidRPr="00D23AE2" w:rsidRDefault="00A61F76" w:rsidP="00D846B2">
      <w:pPr>
        <w:spacing w:before="80" w:after="80" w:line="240" w:lineRule="auto"/>
        <w:ind w:firstLine="720"/>
        <w:jc w:val="both"/>
        <w:rPr>
          <w:sz w:val="28"/>
          <w:szCs w:val="28"/>
        </w:rPr>
      </w:pPr>
      <w:r w:rsidRPr="00D23AE2">
        <w:rPr>
          <w:sz w:val="28"/>
          <w:szCs w:val="28"/>
        </w:rPr>
        <w:t>4</w:t>
      </w:r>
      <w:r w:rsidR="00FB7494" w:rsidRPr="00D23AE2">
        <w:rPr>
          <w:sz w:val="28"/>
          <w:szCs w:val="28"/>
        </w:rPr>
        <w:t>. Tài liệu minh chứng</w:t>
      </w:r>
      <w:r w:rsidR="002417AD" w:rsidRPr="00D23AE2">
        <w:rPr>
          <w:sz w:val="28"/>
          <w:szCs w:val="28"/>
        </w:rPr>
        <w:t xml:space="preserve"> kèm theo</w:t>
      </w:r>
      <w:r w:rsidRPr="00D23AE2">
        <w:rPr>
          <w:sz w:val="28"/>
          <w:szCs w:val="28"/>
        </w:rPr>
        <w:t xml:space="preserve"> Đơn</w:t>
      </w:r>
      <w:r w:rsidR="00150AE1" w:rsidRPr="00D23AE2">
        <w:rPr>
          <w:sz w:val="28"/>
          <w:szCs w:val="28"/>
        </w:rPr>
        <w:t>:</w:t>
      </w:r>
    </w:p>
    <w:p w14:paraId="4A4A27D7" w14:textId="1A08675E" w:rsidR="00150AE1" w:rsidRPr="00D23AE2" w:rsidRDefault="00150AE1" w:rsidP="00D846B2">
      <w:pPr>
        <w:spacing w:before="80" w:after="80" w:line="240" w:lineRule="auto"/>
        <w:ind w:firstLine="720"/>
        <w:jc w:val="both"/>
        <w:rPr>
          <w:sz w:val="28"/>
          <w:szCs w:val="28"/>
        </w:rPr>
      </w:pPr>
      <w:r w:rsidRPr="00D23AE2">
        <w:rPr>
          <w:sz w:val="28"/>
          <w:szCs w:val="28"/>
        </w:rPr>
        <w:lastRenderedPageBreak/>
        <w:t xml:space="preserve">- </w:t>
      </w:r>
      <w:r w:rsidR="007F2DB7" w:rsidRPr="00D23AE2">
        <w:rPr>
          <w:sz w:val="28"/>
          <w:szCs w:val="28"/>
        </w:rPr>
        <w:t xml:space="preserve">Văn bản </w:t>
      </w:r>
      <w:r w:rsidRPr="00D23AE2">
        <w:rPr>
          <w:sz w:val="28"/>
          <w:szCs w:val="28"/>
        </w:rPr>
        <w:t xml:space="preserve">xác nhận </w:t>
      </w:r>
      <w:r w:rsidR="00B10B4F" w:rsidRPr="00D23AE2">
        <w:rPr>
          <w:sz w:val="28"/>
          <w:szCs w:val="28"/>
        </w:rPr>
        <w:t xml:space="preserve">của đơn vị </w:t>
      </w:r>
      <w:r w:rsidR="00D846B2" w:rsidRPr="00D23AE2">
        <w:rPr>
          <w:sz w:val="28"/>
          <w:szCs w:val="28"/>
        </w:rPr>
        <w:t xml:space="preserve">đã </w:t>
      </w:r>
      <w:r w:rsidR="00B10B4F" w:rsidRPr="00D23AE2">
        <w:rPr>
          <w:sz w:val="28"/>
          <w:szCs w:val="28"/>
        </w:rPr>
        <w:t xml:space="preserve">áp dụng sáng kiến về hiệu quả áp dụng của sáng kiến </w:t>
      </w:r>
      <w:r w:rsidR="00A56D66" w:rsidRPr="00D23AE2">
        <w:rPr>
          <w:sz w:val="28"/>
          <w:szCs w:val="28"/>
        </w:rPr>
        <w:t xml:space="preserve">theo tiêu chí </w:t>
      </w:r>
      <w:r w:rsidR="00B10B4F" w:rsidRPr="00D23AE2">
        <w:rPr>
          <w:sz w:val="28"/>
          <w:szCs w:val="28"/>
        </w:rPr>
        <w:t xml:space="preserve">số </w:t>
      </w:r>
      <w:r w:rsidR="00A56D66" w:rsidRPr="00D23AE2">
        <w:rPr>
          <w:sz w:val="28"/>
          <w:szCs w:val="28"/>
        </w:rPr>
        <w:t xml:space="preserve">1 tại </w:t>
      </w:r>
      <w:r w:rsidR="00B10B4F" w:rsidRPr="00D23AE2">
        <w:rPr>
          <w:sz w:val="28"/>
          <w:szCs w:val="28"/>
        </w:rPr>
        <w:t>P</w:t>
      </w:r>
      <w:r w:rsidR="00A56D66" w:rsidRPr="00D23AE2">
        <w:rPr>
          <w:sz w:val="28"/>
          <w:szCs w:val="28"/>
        </w:rPr>
        <w:t>hụ lục 2, 3, 4.</w:t>
      </w:r>
    </w:p>
    <w:p w14:paraId="1414456C" w14:textId="0CE7CAB2" w:rsidR="00FF05A2" w:rsidRPr="00D23AE2" w:rsidRDefault="0046396A" w:rsidP="00D846B2">
      <w:pPr>
        <w:spacing w:before="80" w:after="80" w:line="240" w:lineRule="auto"/>
        <w:ind w:firstLine="720"/>
        <w:jc w:val="both"/>
        <w:rPr>
          <w:sz w:val="28"/>
          <w:szCs w:val="28"/>
        </w:rPr>
      </w:pPr>
      <w:r w:rsidRPr="00D23AE2">
        <w:rPr>
          <w:sz w:val="28"/>
          <w:szCs w:val="28"/>
        </w:rPr>
        <w:t xml:space="preserve">- </w:t>
      </w:r>
      <w:r w:rsidR="00A33509" w:rsidRPr="00D23AE2">
        <w:rPr>
          <w:sz w:val="28"/>
          <w:szCs w:val="28"/>
        </w:rPr>
        <w:t xml:space="preserve">Tài liệu </w:t>
      </w:r>
      <w:r w:rsidR="00FF05A2" w:rsidRPr="00D23AE2">
        <w:rPr>
          <w:sz w:val="28"/>
          <w:szCs w:val="28"/>
        </w:rPr>
        <w:t xml:space="preserve">chứng minh </w:t>
      </w:r>
      <w:r w:rsidR="001946DE" w:rsidRPr="00D23AE2">
        <w:rPr>
          <w:sz w:val="28"/>
          <w:szCs w:val="28"/>
        </w:rPr>
        <w:t xml:space="preserve">về việc chuyển giao, nhân rộng việc áp dụng sáng kiến ngoài phạm vi đơn vị cơ sở hoặc tài liệu chứng minh </w:t>
      </w:r>
      <w:r w:rsidR="00457119" w:rsidRPr="00D23AE2">
        <w:rPr>
          <w:sz w:val="28"/>
          <w:szCs w:val="28"/>
        </w:rPr>
        <w:t xml:space="preserve">điều kiện để </w:t>
      </w:r>
      <w:r w:rsidR="001946DE" w:rsidRPr="00D23AE2">
        <w:rPr>
          <w:sz w:val="28"/>
          <w:szCs w:val="28"/>
        </w:rPr>
        <w:t xml:space="preserve">sáng kiến </w:t>
      </w:r>
      <w:r w:rsidR="00FF05A2" w:rsidRPr="00D23AE2">
        <w:rPr>
          <w:sz w:val="28"/>
          <w:szCs w:val="28"/>
        </w:rPr>
        <w:t xml:space="preserve">có thể nhân rộng </w:t>
      </w:r>
      <w:r w:rsidR="00A56D66" w:rsidRPr="00D23AE2">
        <w:rPr>
          <w:sz w:val="28"/>
          <w:szCs w:val="28"/>
        </w:rPr>
        <w:t xml:space="preserve">theo tiêu chí </w:t>
      </w:r>
      <w:r w:rsidR="00A33509" w:rsidRPr="00D23AE2">
        <w:rPr>
          <w:sz w:val="28"/>
          <w:szCs w:val="28"/>
        </w:rPr>
        <w:t>số 2</w:t>
      </w:r>
      <w:r w:rsidR="00A56D66" w:rsidRPr="00D23AE2">
        <w:rPr>
          <w:sz w:val="28"/>
          <w:szCs w:val="28"/>
        </w:rPr>
        <w:t xml:space="preserve"> tại </w:t>
      </w:r>
      <w:r w:rsidR="00A33509" w:rsidRPr="00D23AE2">
        <w:rPr>
          <w:sz w:val="28"/>
          <w:szCs w:val="28"/>
        </w:rPr>
        <w:t>P</w:t>
      </w:r>
      <w:r w:rsidR="00A56D66" w:rsidRPr="00D23AE2">
        <w:rPr>
          <w:sz w:val="28"/>
          <w:szCs w:val="28"/>
        </w:rPr>
        <w:t>hụ lục 2, 3, 4</w:t>
      </w:r>
      <w:r w:rsidR="00FF05A2" w:rsidRPr="00D23AE2">
        <w:rPr>
          <w:sz w:val="28"/>
          <w:szCs w:val="28"/>
        </w:rPr>
        <w:t>.</w:t>
      </w:r>
    </w:p>
    <w:p w14:paraId="14683B7E" w14:textId="3061E79D" w:rsidR="002417AD" w:rsidRPr="00D23AE2" w:rsidRDefault="002417AD" w:rsidP="00D846B2">
      <w:pPr>
        <w:pStyle w:val="FootnoteText"/>
        <w:spacing w:before="80" w:after="80"/>
        <w:ind w:firstLine="720"/>
        <w:jc w:val="both"/>
        <w:rPr>
          <w:sz w:val="28"/>
          <w:szCs w:val="28"/>
        </w:rPr>
      </w:pPr>
      <w:r w:rsidRPr="00D23AE2">
        <w:rPr>
          <w:sz w:val="28"/>
          <w:szCs w:val="28"/>
        </w:rPr>
        <w:t>Đề nghị</w:t>
      </w:r>
      <w:r w:rsidR="0017686E" w:rsidRPr="00D23AE2">
        <w:rPr>
          <w:sz w:val="28"/>
          <w:szCs w:val="28"/>
        </w:rPr>
        <w:t xml:space="preserve"> (</w:t>
      </w:r>
      <w:r w:rsidR="00D846B2" w:rsidRPr="00D23AE2">
        <w:rPr>
          <w:sz w:val="28"/>
          <w:szCs w:val="28"/>
        </w:rPr>
        <w:t>người có thẩm quyền</w:t>
      </w:r>
      <w:r w:rsidR="0084677E" w:rsidRPr="00D23AE2">
        <w:rPr>
          <w:sz w:val="28"/>
          <w:szCs w:val="28"/>
        </w:rPr>
        <w:t>)</w:t>
      </w:r>
      <w:r w:rsidR="00D846B2" w:rsidRPr="00D23AE2">
        <w:rPr>
          <w:sz w:val="28"/>
          <w:szCs w:val="28"/>
        </w:rPr>
        <w:t xml:space="preserve"> </w:t>
      </w:r>
      <w:r w:rsidRPr="00D23AE2">
        <w:rPr>
          <w:sz w:val="28"/>
          <w:szCs w:val="28"/>
        </w:rPr>
        <w:t>công nhận hiệu quả áp dụng và phạm vi ảnh hưởng của sáng kiến trong….(nêu rõ phạm vi đề nghị hiệu quả áp dụng và phạm vi ảnh hưởng của sáng kiến)</w:t>
      </w:r>
      <w:r w:rsidR="00FB6D6A" w:rsidRPr="00D23AE2">
        <w:rPr>
          <w:sz w:val="28"/>
          <w:szCs w:val="28"/>
        </w:rPr>
        <w:t xml:space="preserve"> cho các tác giả có tên nêu trên</w:t>
      </w:r>
      <w:r w:rsidR="00AF111C" w:rsidRPr="00D23AE2">
        <w:rPr>
          <w:sz w:val="28"/>
          <w:szCs w:val="28"/>
        </w:rPr>
        <w:t>.</w:t>
      </w:r>
    </w:p>
    <w:p w14:paraId="36FF3433" w14:textId="77777777" w:rsidR="009F415C" w:rsidRPr="00D23AE2" w:rsidRDefault="009F415C" w:rsidP="00D846B2">
      <w:pPr>
        <w:pStyle w:val="FootnoteText"/>
        <w:spacing w:before="80" w:after="80"/>
        <w:ind w:firstLine="720"/>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23AE2" w:rsidRPr="00D23AE2" w14:paraId="454B6958" w14:textId="77777777" w:rsidTr="007E157F">
        <w:tc>
          <w:tcPr>
            <w:tcW w:w="4531" w:type="dxa"/>
          </w:tcPr>
          <w:p w14:paraId="6D0F6989" w14:textId="77777777" w:rsidR="00FB7494" w:rsidRPr="00D23AE2" w:rsidRDefault="00FB7494" w:rsidP="006F32DD">
            <w:pPr>
              <w:jc w:val="both"/>
              <w:rPr>
                <w:i/>
                <w:iCs/>
                <w:sz w:val="28"/>
                <w:szCs w:val="28"/>
              </w:rPr>
            </w:pPr>
          </w:p>
        </w:tc>
        <w:tc>
          <w:tcPr>
            <w:tcW w:w="4531" w:type="dxa"/>
          </w:tcPr>
          <w:p w14:paraId="03509406" w14:textId="22CCDE18" w:rsidR="00FB7494" w:rsidRPr="00D23AE2" w:rsidRDefault="00FB7494" w:rsidP="00FB7494">
            <w:pPr>
              <w:jc w:val="center"/>
              <w:rPr>
                <w:i/>
                <w:iCs/>
                <w:sz w:val="28"/>
                <w:szCs w:val="28"/>
              </w:rPr>
            </w:pPr>
            <w:r w:rsidRPr="00D23AE2">
              <w:rPr>
                <w:i/>
                <w:iCs/>
                <w:sz w:val="28"/>
                <w:szCs w:val="28"/>
              </w:rPr>
              <w:t>……….., ngày….tháng…. năm 202…</w:t>
            </w:r>
          </w:p>
        </w:tc>
      </w:tr>
      <w:tr w:rsidR="00FB7494" w:rsidRPr="00D23AE2" w14:paraId="293CA7D0" w14:textId="77777777" w:rsidTr="007E157F">
        <w:tc>
          <w:tcPr>
            <w:tcW w:w="4531" w:type="dxa"/>
          </w:tcPr>
          <w:p w14:paraId="79153387" w14:textId="4FF75908" w:rsidR="00FB7494" w:rsidRPr="00D23AE2" w:rsidRDefault="00D01B60" w:rsidP="007E157F">
            <w:pPr>
              <w:jc w:val="center"/>
              <w:rPr>
                <w:i/>
                <w:iCs/>
                <w:sz w:val="28"/>
                <w:szCs w:val="28"/>
              </w:rPr>
            </w:pPr>
            <w:r w:rsidRPr="00D23AE2">
              <w:rPr>
                <w:i/>
                <w:iCs/>
                <w:sz w:val="28"/>
                <w:szCs w:val="28"/>
              </w:rPr>
              <w:t>Từng thành viên nhóm tác giả</w:t>
            </w:r>
            <w:r w:rsidR="007E157F" w:rsidRPr="00D23AE2">
              <w:rPr>
                <w:i/>
                <w:iCs/>
                <w:sz w:val="28"/>
                <w:szCs w:val="28"/>
              </w:rPr>
              <w:t xml:space="preserve"> ký và ghi rõ họ tên (nếu sáng kiến là </w:t>
            </w:r>
            <w:r w:rsidR="00AB77EC" w:rsidRPr="00D23AE2">
              <w:rPr>
                <w:i/>
                <w:iCs/>
                <w:sz w:val="28"/>
                <w:szCs w:val="28"/>
              </w:rPr>
              <w:t xml:space="preserve">của </w:t>
            </w:r>
            <w:r w:rsidR="007E157F" w:rsidRPr="00D23AE2">
              <w:rPr>
                <w:i/>
                <w:iCs/>
                <w:sz w:val="28"/>
                <w:szCs w:val="28"/>
              </w:rPr>
              <w:t>đồng tác giả)</w:t>
            </w:r>
          </w:p>
        </w:tc>
        <w:tc>
          <w:tcPr>
            <w:tcW w:w="4531" w:type="dxa"/>
          </w:tcPr>
          <w:p w14:paraId="7D05F7D5" w14:textId="77777777" w:rsidR="00FB7494" w:rsidRPr="00D23AE2" w:rsidRDefault="00FB7494" w:rsidP="00FB7494">
            <w:pPr>
              <w:jc w:val="center"/>
              <w:rPr>
                <w:b/>
                <w:bCs/>
                <w:sz w:val="28"/>
                <w:szCs w:val="28"/>
              </w:rPr>
            </w:pPr>
            <w:r w:rsidRPr="00D23AE2">
              <w:rPr>
                <w:b/>
                <w:bCs/>
                <w:sz w:val="28"/>
                <w:szCs w:val="28"/>
              </w:rPr>
              <w:t>Người nộp đơn</w:t>
            </w:r>
          </w:p>
          <w:p w14:paraId="7DE22526" w14:textId="6E0F89AF" w:rsidR="00FB7494" w:rsidRPr="00D23AE2" w:rsidRDefault="00FB7494" w:rsidP="00FB7494">
            <w:pPr>
              <w:jc w:val="center"/>
              <w:rPr>
                <w:i/>
                <w:iCs/>
                <w:sz w:val="28"/>
                <w:szCs w:val="28"/>
              </w:rPr>
            </w:pPr>
            <w:r w:rsidRPr="00D23AE2">
              <w:rPr>
                <w:i/>
                <w:iCs/>
                <w:sz w:val="28"/>
                <w:szCs w:val="28"/>
              </w:rPr>
              <w:t>(Ký và ghi rõ họ và tên)</w:t>
            </w:r>
          </w:p>
          <w:p w14:paraId="3D66BBBA" w14:textId="69019C9D" w:rsidR="00FB7494" w:rsidRPr="00D23AE2" w:rsidRDefault="00FB7494" w:rsidP="00FB7494">
            <w:pPr>
              <w:jc w:val="center"/>
              <w:rPr>
                <w:b/>
                <w:bCs/>
                <w:sz w:val="28"/>
                <w:szCs w:val="28"/>
              </w:rPr>
            </w:pPr>
          </w:p>
        </w:tc>
      </w:tr>
    </w:tbl>
    <w:p w14:paraId="123F88B9" w14:textId="77777777" w:rsidR="001E5F6A" w:rsidRPr="00D23AE2" w:rsidRDefault="001E5F6A" w:rsidP="006F32DD">
      <w:pPr>
        <w:spacing w:after="0" w:line="240" w:lineRule="auto"/>
        <w:jc w:val="both"/>
        <w:rPr>
          <w:sz w:val="26"/>
          <w:szCs w:val="26"/>
        </w:rPr>
      </w:pPr>
    </w:p>
    <w:p w14:paraId="0E6B0AA1" w14:textId="3B838207" w:rsidR="00BB7E66" w:rsidRPr="00D23AE2" w:rsidRDefault="00BB7E66" w:rsidP="006F32DD">
      <w:pPr>
        <w:spacing w:after="0" w:line="240" w:lineRule="auto"/>
        <w:jc w:val="both"/>
        <w:rPr>
          <w:sz w:val="26"/>
          <w:szCs w:val="26"/>
        </w:rPr>
      </w:pPr>
    </w:p>
    <w:p w14:paraId="3F202195" w14:textId="4EB51F34" w:rsidR="00BB7E66" w:rsidRPr="00D23AE2" w:rsidRDefault="00BB7E66" w:rsidP="006F32DD">
      <w:pPr>
        <w:spacing w:after="0" w:line="240" w:lineRule="auto"/>
        <w:jc w:val="both"/>
        <w:rPr>
          <w:sz w:val="26"/>
          <w:szCs w:val="26"/>
        </w:rPr>
      </w:pPr>
    </w:p>
    <w:p w14:paraId="157AF213" w14:textId="28A570C3" w:rsidR="00BB7E66" w:rsidRPr="00D23AE2" w:rsidRDefault="00BB7E66" w:rsidP="006F32DD">
      <w:pPr>
        <w:spacing w:after="0" w:line="240" w:lineRule="auto"/>
        <w:jc w:val="both"/>
        <w:rPr>
          <w:sz w:val="26"/>
          <w:szCs w:val="26"/>
        </w:rPr>
      </w:pPr>
    </w:p>
    <w:p w14:paraId="6DE3A29B" w14:textId="50E2163C" w:rsidR="00BB7E66" w:rsidRPr="00D23AE2" w:rsidRDefault="00BB7E66" w:rsidP="006F32DD">
      <w:pPr>
        <w:spacing w:after="0" w:line="240" w:lineRule="auto"/>
        <w:jc w:val="both"/>
        <w:rPr>
          <w:sz w:val="26"/>
          <w:szCs w:val="26"/>
        </w:rPr>
      </w:pPr>
    </w:p>
    <w:p w14:paraId="0C7BD471" w14:textId="0591A1F6" w:rsidR="00BB7E66" w:rsidRPr="00D23AE2" w:rsidRDefault="00BB7E66" w:rsidP="006F32DD">
      <w:pPr>
        <w:spacing w:after="0" w:line="240" w:lineRule="auto"/>
        <w:jc w:val="both"/>
        <w:rPr>
          <w:sz w:val="26"/>
          <w:szCs w:val="26"/>
        </w:rPr>
      </w:pPr>
    </w:p>
    <w:p w14:paraId="3EFF029B" w14:textId="77777777" w:rsidR="00BB7E66" w:rsidRPr="00D23AE2" w:rsidRDefault="00BB7E66" w:rsidP="006F32DD">
      <w:pPr>
        <w:spacing w:after="0" w:line="240" w:lineRule="auto"/>
        <w:jc w:val="both"/>
        <w:rPr>
          <w:sz w:val="26"/>
          <w:szCs w:val="26"/>
        </w:rPr>
      </w:pPr>
    </w:p>
    <w:p w14:paraId="1C0B55E9" w14:textId="77777777" w:rsidR="00404F77" w:rsidRPr="00D23AE2" w:rsidRDefault="00404F77" w:rsidP="006F32DD">
      <w:pPr>
        <w:spacing w:after="0" w:line="240" w:lineRule="auto"/>
        <w:jc w:val="both"/>
        <w:rPr>
          <w:sz w:val="26"/>
          <w:szCs w:val="26"/>
        </w:rPr>
      </w:pPr>
    </w:p>
    <w:p w14:paraId="29C6C92A" w14:textId="71351736" w:rsidR="00DA62C6" w:rsidRPr="00D23AE2" w:rsidRDefault="007958B3" w:rsidP="00494422">
      <w:pPr>
        <w:spacing w:after="0" w:line="240" w:lineRule="auto"/>
        <w:jc w:val="both"/>
        <w:rPr>
          <w:i/>
          <w:iCs/>
          <w:szCs w:val="24"/>
        </w:rPr>
      </w:pPr>
      <w:r w:rsidRPr="00D23AE2">
        <w:rPr>
          <w:rFonts w:eastAsia="Times New Roman" w:cs="Times New Roman"/>
          <w:i/>
          <w:iCs/>
          <w:sz w:val="26"/>
          <w:szCs w:val="26"/>
        </w:rPr>
        <w:t xml:space="preserve"> </w:t>
      </w:r>
      <w:r w:rsidRPr="00D23AE2">
        <w:rPr>
          <w:rFonts w:eastAsia="Times New Roman" w:cs="Times New Roman"/>
          <w:i/>
          <w:iCs/>
          <w:sz w:val="26"/>
          <w:szCs w:val="26"/>
        </w:rPr>
        <w:tab/>
      </w:r>
      <w:r w:rsidRPr="00D23AE2">
        <w:rPr>
          <w:rFonts w:eastAsia="Times New Roman" w:cs="Times New Roman"/>
          <w:i/>
          <w:iCs/>
          <w:sz w:val="26"/>
          <w:szCs w:val="26"/>
        </w:rPr>
        <w:tab/>
        <w:t xml:space="preserve">             </w:t>
      </w:r>
      <w:r w:rsidRPr="00D23AE2">
        <w:rPr>
          <w:rFonts w:eastAsia="Times New Roman" w:cs="Times New Roman"/>
          <w:i/>
          <w:iCs/>
          <w:sz w:val="26"/>
          <w:szCs w:val="26"/>
        </w:rPr>
        <w:tab/>
      </w:r>
      <w:r w:rsidRPr="00D23AE2">
        <w:rPr>
          <w:rFonts w:eastAsia="Times New Roman" w:cs="Times New Roman"/>
          <w:i/>
          <w:iCs/>
          <w:sz w:val="26"/>
          <w:szCs w:val="26"/>
        </w:rPr>
        <w:tab/>
      </w:r>
      <w:r w:rsidRPr="00D23AE2">
        <w:rPr>
          <w:rFonts w:eastAsia="Times New Roman" w:cs="Times New Roman"/>
          <w:i/>
          <w:iCs/>
          <w:sz w:val="26"/>
          <w:szCs w:val="26"/>
        </w:rPr>
        <w:tab/>
      </w:r>
      <w:r w:rsidRPr="00D23AE2">
        <w:rPr>
          <w:rFonts w:eastAsia="Times New Roman" w:cs="Times New Roman"/>
          <w:i/>
          <w:iCs/>
          <w:sz w:val="26"/>
          <w:szCs w:val="26"/>
        </w:rPr>
        <w:tab/>
      </w:r>
    </w:p>
    <w:p w14:paraId="6D0FACAD" w14:textId="0D604EFA" w:rsidR="00BC337F" w:rsidRPr="00D23AE2" w:rsidRDefault="00BC337F" w:rsidP="00BC337F">
      <w:pPr>
        <w:spacing w:before="120" w:line="360" w:lineRule="exact"/>
        <w:jc w:val="both"/>
        <w:rPr>
          <w:sz w:val="28"/>
          <w:szCs w:val="28"/>
        </w:rPr>
      </w:pPr>
    </w:p>
    <w:p w14:paraId="42C2967A" w14:textId="0B7E7B18" w:rsidR="00BC337F" w:rsidRPr="00D23AE2" w:rsidRDefault="00BC337F" w:rsidP="00BC337F">
      <w:pPr>
        <w:spacing w:before="120" w:line="360" w:lineRule="exact"/>
        <w:jc w:val="both"/>
        <w:rPr>
          <w:sz w:val="28"/>
          <w:szCs w:val="28"/>
        </w:rPr>
      </w:pPr>
    </w:p>
    <w:p w14:paraId="0E44F13B" w14:textId="05E7300A" w:rsidR="00E56244" w:rsidRPr="00D23AE2" w:rsidRDefault="00E56244" w:rsidP="00BC337F">
      <w:pPr>
        <w:spacing w:before="120" w:line="360" w:lineRule="exact"/>
        <w:jc w:val="both"/>
        <w:rPr>
          <w:sz w:val="28"/>
          <w:szCs w:val="28"/>
        </w:rPr>
      </w:pPr>
    </w:p>
    <w:p w14:paraId="112AADAD" w14:textId="2D55889C" w:rsidR="00E56244" w:rsidRPr="00D23AE2" w:rsidRDefault="00E56244" w:rsidP="00BC337F">
      <w:pPr>
        <w:spacing w:before="120" w:line="360" w:lineRule="exact"/>
        <w:jc w:val="both"/>
        <w:rPr>
          <w:sz w:val="28"/>
          <w:szCs w:val="28"/>
        </w:rPr>
      </w:pPr>
    </w:p>
    <w:p w14:paraId="45669C71" w14:textId="77777777" w:rsidR="00E56244" w:rsidRPr="00D23AE2" w:rsidRDefault="00E56244" w:rsidP="00BC337F">
      <w:pPr>
        <w:spacing w:before="120" w:line="360" w:lineRule="exact"/>
        <w:jc w:val="both"/>
        <w:rPr>
          <w:sz w:val="28"/>
          <w:szCs w:val="28"/>
        </w:rPr>
      </w:pPr>
    </w:p>
    <w:p w14:paraId="0F61D42F" w14:textId="3715D91B" w:rsidR="00BC337F" w:rsidRPr="00D23AE2" w:rsidRDefault="00BC337F" w:rsidP="00BC337F">
      <w:pPr>
        <w:spacing w:before="120" w:line="360" w:lineRule="exact"/>
        <w:jc w:val="both"/>
        <w:rPr>
          <w:sz w:val="28"/>
          <w:szCs w:val="28"/>
        </w:rPr>
      </w:pPr>
    </w:p>
    <w:p w14:paraId="5C36A5F7" w14:textId="77777777" w:rsidR="00BC337F" w:rsidRPr="00D23AE2" w:rsidRDefault="00BC337F" w:rsidP="00BC337F">
      <w:pPr>
        <w:spacing w:before="120" w:line="360" w:lineRule="exact"/>
        <w:jc w:val="both"/>
        <w:rPr>
          <w:sz w:val="28"/>
          <w:szCs w:val="28"/>
        </w:rPr>
      </w:pPr>
    </w:p>
    <w:p w14:paraId="752BE16E" w14:textId="77777777" w:rsidR="00E55149" w:rsidRPr="00D23AE2" w:rsidRDefault="00E55149" w:rsidP="00E55149">
      <w:pPr>
        <w:tabs>
          <w:tab w:val="left" w:pos="3525"/>
        </w:tabs>
        <w:spacing w:after="0" w:line="240" w:lineRule="auto"/>
        <w:jc w:val="center"/>
        <w:rPr>
          <w:rFonts w:cs="Times New Roman"/>
          <w:i/>
          <w:iCs/>
          <w:sz w:val="28"/>
        </w:rPr>
      </w:pPr>
    </w:p>
    <w:sectPr w:rsidR="00E55149" w:rsidRPr="00D23AE2" w:rsidSect="00202419">
      <w:headerReference w:type="default" r:id="rId27"/>
      <w:footerReference w:type="default" r:id="rId28"/>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636A" w14:textId="77777777" w:rsidR="001B187C" w:rsidRDefault="001B187C" w:rsidP="000F2BA1">
      <w:pPr>
        <w:spacing w:after="0" w:line="240" w:lineRule="auto"/>
      </w:pPr>
      <w:r>
        <w:separator/>
      </w:r>
    </w:p>
  </w:endnote>
  <w:endnote w:type="continuationSeparator" w:id="0">
    <w:p w14:paraId="65E3AE6E" w14:textId="77777777" w:rsidR="001B187C" w:rsidRDefault="001B187C" w:rsidP="000F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C49C" w14:textId="0C4B6B6E" w:rsidR="00D07344" w:rsidRDefault="00D07344">
    <w:pPr>
      <w:pStyle w:val="Footer"/>
      <w:jc w:val="center"/>
    </w:pPr>
  </w:p>
  <w:p w14:paraId="458EF8D8" w14:textId="77777777" w:rsidR="00D07344" w:rsidRDefault="00D073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47DD5" w14:textId="77777777" w:rsidR="001B187C" w:rsidRDefault="001B187C" w:rsidP="000F2BA1">
      <w:pPr>
        <w:spacing w:after="0" w:line="240" w:lineRule="auto"/>
      </w:pPr>
      <w:r>
        <w:separator/>
      </w:r>
    </w:p>
  </w:footnote>
  <w:footnote w:type="continuationSeparator" w:id="0">
    <w:p w14:paraId="5C61FE95" w14:textId="77777777" w:rsidR="001B187C" w:rsidRDefault="001B187C" w:rsidP="000F2BA1">
      <w:pPr>
        <w:spacing w:after="0" w:line="240" w:lineRule="auto"/>
      </w:pPr>
      <w:r>
        <w:continuationSeparator/>
      </w:r>
    </w:p>
  </w:footnote>
  <w:footnote w:id="1">
    <w:p w14:paraId="75342583" w14:textId="7BBC5EF0" w:rsidR="00D07344" w:rsidRPr="00886F18" w:rsidRDefault="00D07344" w:rsidP="00870F88">
      <w:pPr>
        <w:pStyle w:val="FootnoteText"/>
        <w:jc w:val="both"/>
      </w:pPr>
      <w:r w:rsidRPr="00886F18">
        <w:rPr>
          <w:rStyle w:val="FootnoteReference"/>
        </w:rPr>
        <w:footnoteRef/>
      </w:r>
      <w:r w:rsidRPr="00886F18">
        <w:t xml:space="preserve"> Sáng kiến được đánh giá là “Đạt” khi</w:t>
      </w:r>
      <w:r>
        <w:t>: T</w:t>
      </w:r>
      <w:r w:rsidRPr="00886F18">
        <w:t>iêu chí “Tính mới”</w:t>
      </w:r>
      <w:r>
        <w:t xml:space="preserve"> đạt từ 26 điểm trở lên; tiêu chí “Đã được áp dụng và có k</w:t>
      </w:r>
      <w:r w:rsidRPr="00886F18">
        <w:rPr>
          <w:bCs/>
        </w:rPr>
        <w:t>hả năng mang lại lợi ích thiết thực</w:t>
      </w:r>
      <w:r w:rsidRPr="00886F18">
        <w:t xml:space="preserve">” </w:t>
      </w:r>
      <w:r>
        <w:t>đạt từ 25 điểm trở lên</w:t>
      </w:r>
      <w:r w:rsidRPr="00886F18">
        <w:t>.</w:t>
      </w:r>
    </w:p>
    <w:p w14:paraId="218E347A" w14:textId="6C901004" w:rsidR="00D07344" w:rsidRDefault="00D07344">
      <w:pPr>
        <w:pStyle w:val="FootnoteText"/>
      </w:pPr>
    </w:p>
  </w:footnote>
  <w:footnote w:id="2">
    <w:p w14:paraId="437C90CD" w14:textId="55495B24" w:rsidR="00D07344" w:rsidRPr="00BF2AB4" w:rsidRDefault="00D07344" w:rsidP="00E8528D">
      <w:pPr>
        <w:pStyle w:val="FootnoteText"/>
        <w:jc w:val="both"/>
      </w:pPr>
      <w:r w:rsidRPr="00BF2AB4">
        <w:rPr>
          <w:rStyle w:val="FootnoteReference"/>
        </w:rPr>
        <w:footnoteRef/>
      </w:r>
      <w:r w:rsidRPr="00BF2AB4">
        <w:t xml:space="preserve"> </w:t>
      </w:r>
      <w:r>
        <w:t xml:space="preserve">Kết quả đánh giá là “Đạt” </w:t>
      </w:r>
      <w:r w:rsidRPr="00BF2AB4">
        <w:t xml:space="preserve">khi </w:t>
      </w:r>
      <w:r>
        <w:t xml:space="preserve">cả 02 tiêu chí </w:t>
      </w:r>
      <w:r w:rsidRPr="00BF2AB4">
        <w:t>“</w:t>
      </w:r>
      <w:r w:rsidRPr="00BF2AB4">
        <w:rPr>
          <w:rFonts w:eastAsia="Times New Roman" w:cs="Times New Roman"/>
          <w:shd w:val="clear" w:color="auto" w:fill="FFFFFF"/>
          <w:lang w:val="nl-NL"/>
        </w:rPr>
        <w:t>Hiệu quả áp dụng</w:t>
      </w:r>
      <w:r>
        <w:rPr>
          <w:rFonts w:eastAsia="Times New Roman" w:cs="Times New Roman"/>
          <w:shd w:val="clear" w:color="auto" w:fill="FFFFFF"/>
          <w:lang w:val="nl-NL"/>
        </w:rPr>
        <w:t xml:space="preserve"> của sáng kiến” và “K</w:t>
      </w:r>
      <w:r w:rsidRPr="00BF2AB4">
        <w:rPr>
          <w:rFonts w:eastAsia="Times New Roman" w:cs="Times New Roman"/>
          <w:shd w:val="clear" w:color="auto" w:fill="FFFFFF"/>
          <w:lang w:val="nl-NL"/>
        </w:rPr>
        <w:t>hả năng nhân rộng</w:t>
      </w:r>
      <w:r>
        <w:rPr>
          <w:rFonts w:eastAsia="Times New Roman" w:cs="Times New Roman"/>
          <w:shd w:val="clear" w:color="auto" w:fill="FFFFFF"/>
          <w:lang w:val="nl-NL"/>
        </w:rPr>
        <w:t xml:space="preserve"> của sáng kiến” được đánh giá là “Đạt”.</w:t>
      </w:r>
    </w:p>
  </w:footnote>
  <w:footnote w:id="3">
    <w:p w14:paraId="183FA2C2" w14:textId="7072C4F0" w:rsidR="00D07344" w:rsidRPr="00BF2AB4" w:rsidRDefault="00D07344" w:rsidP="00757CA9">
      <w:pPr>
        <w:pStyle w:val="FootnoteText"/>
        <w:jc w:val="both"/>
      </w:pPr>
      <w:r w:rsidRPr="00BF2AB4">
        <w:rPr>
          <w:rStyle w:val="FootnoteReference"/>
        </w:rPr>
        <w:footnoteRef/>
      </w:r>
      <w:r w:rsidRPr="00BF2AB4">
        <w:t xml:space="preserve"> </w:t>
      </w:r>
      <w:r>
        <w:t xml:space="preserve">Kết quả đánh giá là “Đạt” khi cả 02 tiêu chí </w:t>
      </w:r>
      <w:r w:rsidRPr="00BF2AB4">
        <w:t>“</w:t>
      </w:r>
      <w:r w:rsidRPr="00BF2AB4">
        <w:rPr>
          <w:rFonts w:eastAsia="Times New Roman" w:cs="Times New Roman"/>
          <w:shd w:val="clear" w:color="auto" w:fill="FFFFFF"/>
          <w:lang w:val="nl-NL"/>
        </w:rPr>
        <w:t>Hiệu quả áp dụng</w:t>
      </w:r>
      <w:r>
        <w:rPr>
          <w:rFonts w:eastAsia="Times New Roman" w:cs="Times New Roman"/>
          <w:shd w:val="clear" w:color="auto" w:fill="FFFFFF"/>
          <w:lang w:val="nl-NL"/>
        </w:rPr>
        <w:t xml:space="preserve"> của sáng kiến” và “K</w:t>
      </w:r>
      <w:r w:rsidRPr="00BF2AB4">
        <w:rPr>
          <w:rFonts w:eastAsia="Times New Roman" w:cs="Times New Roman"/>
          <w:shd w:val="clear" w:color="auto" w:fill="FFFFFF"/>
          <w:lang w:val="nl-NL"/>
        </w:rPr>
        <w:t>hả năng nhân rộng</w:t>
      </w:r>
      <w:r>
        <w:rPr>
          <w:rFonts w:eastAsia="Times New Roman" w:cs="Times New Roman"/>
          <w:shd w:val="clear" w:color="auto" w:fill="FFFFFF"/>
          <w:lang w:val="nl-NL"/>
        </w:rPr>
        <w:t xml:space="preserve"> của sáng kiến” được đánh giá là đạt</w:t>
      </w:r>
    </w:p>
  </w:footnote>
  <w:footnote w:id="4">
    <w:p w14:paraId="38599898" w14:textId="2CFA4A94" w:rsidR="00D07344" w:rsidRPr="00BF2AB4" w:rsidRDefault="00D07344" w:rsidP="00FD06AE">
      <w:pPr>
        <w:pStyle w:val="FootnoteText"/>
        <w:jc w:val="both"/>
      </w:pPr>
      <w:r w:rsidRPr="00BF2AB4">
        <w:rPr>
          <w:rStyle w:val="FootnoteReference"/>
        </w:rPr>
        <w:footnoteRef/>
      </w:r>
      <w:r w:rsidRPr="00BF2AB4">
        <w:t xml:space="preserve"> </w:t>
      </w:r>
      <w:r>
        <w:t xml:space="preserve">Kết quả đánh giá là “Đạt” khi cả 02 tiêu chí </w:t>
      </w:r>
      <w:r w:rsidRPr="00BF2AB4">
        <w:t>“</w:t>
      </w:r>
      <w:r w:rsidRPr="00BF2AB4">
        <w:rPr>
          <w:rFonts w:eastAsia="Times New Roman" w:cs="Times New Roman"/>
          <w:shd w:val="clear" w:color="auto" w:fill="FFFFFF"/>
          <w:lang w:val="nl-NL"/>
        </w:rPr>
        <w:t>Hiệu quả áp dụng</w:t>
      </w:r>
      <w:r>
        <w:rPr>
          <w:rFonts w:eastAsia="Times New Roman" w:cs="Times New Roman"/>
          <w:shd w:val="clear" w:color="auto" w:fill="FFFFFF"/>
          <w:lang w:val="nl-NL"/>
        </w:rPr>
        <w:t xml:space="preserve"> của sáng kiến” và “K</w:t>
      </w:r>
      <w:r w:rsidRPr="00BF2AB4">
        <w:rPr>
          <w:rFonts w:eastAsia="Times New Roman" w:cs="Times New Roman"/>
          <w:shd w:val="clear" w:color="auto" w:fill="FFFFFF"/>
          <w:lang w:val="nl-NL"/>
        </w:rPr>
        <w:t>hả năng nhân rộng</w:t>
      </w:r>
      <w:r>
        <w:rPr>
          <w:rFonts w:eastAsia="Times New Roman" w:cs="Times New Roman"/>
          <w:shd w:val="clear" w:color="auto" w:fill="FFFFFF"/>
          <w:lang w:val="nl-NL"/>
        </w:rPr>
        <w:t xml:space="preserve"> của sáng kiến” được đánh giá là đạt</w:t>
      </w:r>
    </w:p>
  </w:footnote>
  <w:footnote w:id="5">
    <w:p w14:paraId="57B330D2" w14:textId="00C248BA" w:rsidR="00D07344" w:rsidRPr="003C7DFE" w:rsidRDefault="00D07344" w:rsidP="008D0E87">
      <w:pPr>
        <w:pStyle w:val="FootnoteText"/>
        <w:jc w:val="both"/>
      </w:pPr>
      <w:r w:rsidRPr="003C7DFE">
        <w:rPr>
          <w:rStyle w:val="FootnoteReference"/>
        </w:rPr>
        <w:footnoteRef/>
      </w:r>
      <w:r w:rsidRPr="003C7DFE">
        <w:t xml:space="preserve"> Trong sở, ban, ngành, sở, ban, ngành, </w:t>
      </w:r>
      <w:r w:rsidRPr="003C7DFE">
        <w:rPr>
          <w:rFonts w:eastAsia="Times New Roman" w:cs="Times New Roman"/>
          <w:shd w:val="clear" w:color="auto" w:fill="FFFFFF"/>
          <w:lang w:val="pt-BR"/>
        </w:rPr>
        <w:t>tổ chức chính trị - xã hội, tổ chức xã hội - nghề nghiệp cấp tỉnh, trong cấp huyện, doanh nghiệp, hợp tác xã</w:t>
      </w:r>
      <w:r w:rsidRPr="003C7DFE">
        <w:t xml:space="preserve"> hoặc trên địa bàn toàn tỉnh hoặc trên địa bàn toàn quốc</w:t>
      </w:r>
    </w:p>
  </w:footnote>
  <w:footnote w:id="6">
    <w:p w14:paraId="2D1333BA" w14:textId="44574DD4" w:rsidR="00D07344" w:rsidRPr="003C7DFE" w:rsidRDefault="00D07344" w:rsidP="008D0E87">
      <w:pPr>
        <w:pStyle w:val="FootnoteText"/>
        <w:jc w:val="both"/>
      </w:pPr>
      <w:r w:rsidRPr="003C7DFE">
        <w:rPr>
          <w:rStyle w:val="FootnoteReference"/>
        </w:rPr>
        <w:footnoteRef/>
      </w:r>
      <w:r w:rsidRPr="003C7DFE">
        <w:t xml:space="preserve"> Chức danh người có thẩm quyền xét, công nhận hiệu quả áp dụng và phạm vi ảnh hưởng của sáng kiến </w:t>
      </w:r>
    </w:p>
  </w:footnote>
  <w:footnote w:id="7">
    <w:p w14:paraId="6CF4BF7B" w14:textId="539EB6B5" w:rsidR="00D07344" w:rsidRDefault="00D07344" w:rsidP="008D0E87">
      <w:pPr>
        <w:pStyle w:val="FootnoteText"/>
        <w:jc w:val="both"/>
      </w:pPr>
      <w:r>
        <w:rPr>
          <w:rStyle w:val="FootnoteReference"/>
        </w:rPr>
        <w:footnoteRef/>
      </w:r>
      <w:r>
        <w:t xml:space="preserve"> </w:t>
      </w:r>
      <w:r w:rsidRPr="003C7DFE">
        <w:t>Nêu rõ các nội dung theo quy định tại điểm d khoản 1 Điều 5 của Thông tư số 18/2013/BKHCN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49"/>
      <w:docPartObj>
        <w:docPartGallery w:val="Page Numbers (Top of Page)"/>
        <w:docPartUnique/>
      </w:docPartObj>
    </w:sdtPr>
    <w:sdtEndPr>
      <w:rPr>
        <w:noProof/>
      </w:rPr>
    </w:sdtEndPr>
    <w:sdtContent>
      <w:p w14:paraId="33FAFD73" w14:textId="2681578F" w:rsidR="00D07344" w:rsidRDefault="00D07344">
        <w:pPr>
          <w:pStyle w:val="Header"/>
          <w:jc w:val="center"/>
        </w:pPr>
        <w:r>
          <w:fldChar w:fldCharType="begin"/>
        </w:r>
        <w:r>
          <w:instrText xml:space="preserve"> PAGE   \* MERGEFORMAT </w:instrText>
        </w:r>
        <w:r>
          <w:fldChar w:fldCharType="separate"/>
        </w:r>
        <w:r w:rsidR="00E21C60">
          <w:rPr>
            <w:noProof/>
          </w:rPr>
          <w:t>13</w:t>
        </w:r>
        <w:r>
          <w:rPr>
            <w:noProof/>
          </w:rPr>
          <w:fldChar w:fldCharType="end"/>
        </w:r>
      </w:p>
    </w:sdtContent>
  </w:sdt>
  <w:p w14:paraId="4AD9588C" w14:textId="77777777" w:rsidR="00D07344" w:rsidRDefault="00D073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4E30"/>
    <w:multiLevelType w:val="hybridMultilevel"/>
    <w:tmpl w:val="47EEDFDA"/>
    <w:lvl w:ilvl="0" w:tplc="B2CE298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3E7F5399"/>
    <w:multiLevelType w:val="hybridMultilevel"/>
    <w:tmpl w:val="C4C65BCC"/>
    <w:lvl w:ilvl="0" w:tplc="6CD24EB4">
      <w:start w:val="1"/>
      <w:numFmt w:val="decimal"/>
      <w:lvlText w:val="%1."/>
      <w:lvlJc w:val="left"/>
      <w:pPr>
        <w:ind w:left="1211" w:hanging="360"/>
      </w:pPr>
      <w:rPr>
        <w:rFonts w:eastAsia="Times New Roman" w:cs="Times New Roman"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68250F6A"/>
    <w:multiLevelType w:val="hybridMultilevel"/>
    <w:tmpl w:val="19ECF26A"/>
    <w:lvl w:ilvl="0" w:tplc="1A3CF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A5A7E"/>
    <w:multiLevelType w:val="hybridMultilevel"/>
    <w:tmpl w:val="DFCC5502"/>
    <w:lvl w:ilvl="0" w:tplc="90408C82">
      <w:start w:val="1"/>
      <w:numFmt w:val="decimal"/>
      <w:lvlText w:val="%1."/>
      <w:lvlJc w:val="left"/>
      <w:pPr>
        <w:ind w:left="1211" w:hanging="360"/>
      </w:pPr>
      <w:rPr>
        <w:rFonts w:eastAsia="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7A3F0A21"/>
    <w:multiLevelType w:val="hybridMultilevel"/>
    <w:tmpl w:val="B40A943A"/>
    <w:lvl w:ilvl="0" w:tplc="E2F46CD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A8"/>
    <w:rsid w:val="00000AFA"/>
    <w:rsid w:val="00002A6D"/>
    <w:rsid w:val="00002B96"/>
    <w:rsid w:val="00004166"/>
    <w:rsid w:val="00005990"/>
    <w:rsid w:val="00006575"/>
    <w:rsid w:val="00010351"/>
    <w:rsid w:val="0001051E"/>
    <w:rsid w:val="000107EA"/>
    <w:rsid w:val="00010BE1"/>
    <w:rsid w:val="0001180C"/>
    <w:rsid w:val="00011913"/>
    <w:rsid w:val="00011AA3"/>
    <w:rsid w:val="0001205B"/>
    <w:rsid w:val="000139D6"/>
    <w:rsid w:val="000155AF"/>
    <w:rsid w:val="00017142"/>
    <w:rsid w:val="00020DE0"/>
    <w:rsid w:val="00022653"/>
    <w:rsid w:val="000267D1"/>
    <w:rsid w:val="00027D64"/>
    <w:rsid w:val="00030FAB"/>
    <w:rsid w:val="000313B6"/>
    <w:rsid w:val="00036D09"/>
    <w:rsid w:val="0003760A"/>
    <w:rsid w:val="00040C0F"/>
    <w:rsid w:val="000517D0"/>
    <w:rsid w:val="0005218B"/>
    <w:rsid w:val="000545FE"/>
    <w:rsid w:val="0005539F"/>
    <w:rsid w:val="00055E8A"/>
    <w:rsid w:val="00057772"/>
    <w:rsid w:val="00060D41"/>
    <w:rsid w:val="00061261"/>
    <w:rsid w:val="00061344"/>
    <w:rsid w:val="000618D8"/>
    <w:rsid w:val="00061E6A"/>
    <w:rsid w:val="00067E14"/>
    <w:rsid w:val="000705ED"/>
    <w:rsid w:val="000717CE"/>
    <w:rsid w:val="00073D4B"/>
    <w:rsid w:val="00073DDF"/>
    <w:rsid w:val="000744B8"/>
    <w:rsid w:val="000749D0"/>
    <w:rsid w:val="000749E3"/>
    <w:rsid w:val="00074A5C"/>
    <w:rsid w:val="00074CB9"/>
    <w:rsid w:val="00075093"/>
    <w:rsid w:val="000816A2"/>
    <w:rsid w:val="0008250E"/>
    <w:rsid w:val="000848BA"/>
    <w:rsid w:val="000857C2"/>
    <w:rsid w:val="00087A7B"/>
    <w:rsid w:val="000904E1"/>
    <w:rsid w:val="00090A86"/>
    <w:rsid w:val="000931F1"/>
    <w:rsid w:val="00095461"/>
    <w:rsid w:val="00096766"/>
    <w:rsid w:val="00097346"/>
    <w:rsid w:val="000976DB"/>
    <w:rsid w:val="000A2242"/>
    <w:rsid w:val="000A3ADC"/>
    <w:rsid w:val="000A4ECA"/>
    <w:rsid w:val="000A7F57"/>
    <w:rsid w:val="000B3109"/>
    <w:rsid w:val="000B3491"/>
    <w:rsid w:val="000B423F"/>
    <w:rsid w:val="000B5692"/>
    <w:rsid w:val="000C01E3"/>
    <w:rsid w:val="000C04EA"/>
    <w:rsid w:val="000C3DB5"/>
    <w:rsid w:val="000C46B3"/>
    <w:rsid w:val="000C59B7"/>
    <w:rsid w:val="000C73EE"/>
    <w:rsid w:val="000C7D69"/>
    <w:rsid w:val="000C7DF7"/>
    <w:rsid w:val="000D0CDA"/>
    <w:rsid w:val="000D1C7E"/>
    <w:rsid w:val="000D3D8F"/>
    <w:rsid w:val="000D414D"/>
    <w:rsid w:val="000D5B1A"/>
    <w:rsid w:val="000E113B"/>
    <w:rsid w:val="000E11AB"/>
    <w:rsid w:val="000E1F55"/>
    <w:rsid w:val="000E2941"/>
    <w:rsid w:val="000E3FDF"/>
    <w:rsid w:val="000E492F"/>
    <w:rsid w:val="000E7FE7"/>
    <w:rsid w:val="000F018D"/>
    <w:rsid w:val="000F1D21"/>
    <w:rsid w:val="000F2BA1"/>
    <w:rsid w:val="000F3046"/>
    <w:rsid w:val="000F36E7"/>
    <w:rsid w:val="000F3AA6"/>
    <w:rsid w:val="0010189B"/>
    <w:rsid w:val="00102E0F"/>
    <w:rsid w:val="001031A7"/>
    <w:rsid w:val="00104A83"/>
    <w:rsid w:val="00105851"/>
    <w:rsid w:val="001058C8"/>
    <w:rsid w:val="00105A68"/>
    <w:rsid w:val="001071DB"/>
    <w:rsid w:val="0010791F"/>
    <w:rsid w:val="00107ADF"/>
    <w:rsid w:val="0011331E"/>
    <w:rsid w:val="001143C8"/>
    <w:rsid w:val="0011454F"/>
    <w:rsid w:val="0011504B"/>
    <w:rsid w:val="00115C79"/>
    <w:rsid w:val="00116C4B"/>
    <w:rsid w:val="0012104F"/>
    <w:rsid w:val="001211A2"/>
    <w:rsid w:val="001213B6"/>
    <w:rsid w:val="00121AAB"/>
    <w:rsid w:val="00122A7F"/>
    <w:rsid w:val="00122E7C"/>
    <w:rsid w:val="001244EE"/>
    <w:rsid w:val="00124DDC"/>
    <w:rsid w:val="001258CD"/>
    <w:rsid w:val="00125C39"/>
    <w:rsid w:val="00126CC3"/>
    <w:rsid w:val="00127227"/>
    <w:rsid w:val="00127400"/>
    <w:rsid w:val="001328A5"/>
    <w:rsid w:val="00133C30"/>
    <w:rsid w:val="00133D09"/>
    <w:rsid w:val="00133E66"/>
    <w:rsid w:val="00134D26"/>
    <w:rsid w:val="00135F44"/>
    <w:rsid w:val="00136A64"/>
    <w:rsid w:val="001419E3"/>
    <w:rsid w:val="00146146"/>
    <w:rsid w:val="0014673F"/>
    <w:rsid w:val="001501C1"/>
    <w:rsid w:val="00150AE1"/>
    <w:rsid w:val="001530DC"/>
    <w:rsid w:val="0015546C"/>
    <w:rsid w:val="0015584E"/>
    <w:rsid w:val="001611FA"/>
    <w:rsid w:val="0016164C"/>
    <w:rsid w:val="001636B4"/>
    <w:rsid w:val="00164800"/>
    <w:rsid w:val="001654E7"/>
    <w:rsid w:val="00166DCF"/>
    <w:rsid w:val="001702A6"/>
    <w:rsid w:val="00170D35"/>
    <w:rsid w:val="001715E3"/>
    <w:rsid w:val="00173BA9"/>
    <w:rsid w:val="00175455"/>
    <w:rsid w:val="0017643C"/>
    <w:rsid w:val="0017686E"/>
    <w:rsid w:val="00180554"/>
    <w:rsid w:val="00181924"/>
    <w:rsid w:val="001825A2"/>
    <w:rsid w:val="001828C0"/>
    <w:rsid w:val="00183A93"/>
    <w:rsid w:val="00183D29"/>
    <w:rsid w:val="0018408D"/>
    <w:rsid w:val="0018669D"/>
    <w:rsid w:val="00186A1F"/>
    <w:rsid w:val="00187E3A"/>
    <w:rsid w:val="0019100F"/>
    <w:rsid w:val="00192963"/>
    <w:rsid w:val="001946DE"/>
    <w:rsid w:val="0019481C"/>
    <w:rsid w:val="00194C87"/>
    <w:rsid w:val="00194EC9"/>
    <w:rsid w:val="00197D34"/>
    <w:rsid w:val="001A095C"/>
    <w:rsid w:val="001A3343"/>
    <w:rsid w:val="001A3CEC"/>
    <w:rsid w:val="001A58F7"/>
    <w:rsid w:val="001A6AA6"/>
    <w:rsid w:val="001B06DA"/>
    <w:rsid w:val="001B187C"/>
    <w:rsid w:val="001B213D"/>
    <w:rsid w:val="001B3044"/>
    <w:rsid w:val="001B3A38"/>
    <w:rsid w:val="001B4F10"/>
    <w:rsid w:val="001B5B55"/>
    <w:rsid w:val="001B5E6E"/>
    <w:rsid w:val="001B760D"/>
    <w:rsid w:val="001C01A9"/>
    <w:rsid w:val="001C0D20"/>
    <w:rsid w:val="001C3D05"/>
    <w:rsid w:val="001C3DE1"/>
    <w:rsid w:val="001C4ABA"/>
    <w:rsid w:val="001C4FDC"/>
    <w:rsid w:val="001C6E9F"/>
    <w:rsid w:val="001C7CF3"/>
    <w:rsid w:val="001D2185"/>
    <w:rsid w:val="001D3D8A"/>
    <w:rsid w:val="001D46A5"/>
    <w:rsid w:val="001D4851"/>
    <w:rsid w:val="001D61A4"/>
    <w:rsid w:val="001D7642"/>
    <w:rsid w:val="001E51FA"/>
    <w:rsid w:val="001E5F6A"/>
    <w:rsid w:val="001E60B9"/>
    <w:rsid w:val="001F54E1"/>
    <w:rsid w:val="001F64C3"/>
    <w:rsid w:val="001F7DC6"/>
    <w:rsid w:val="00200096"/>
    <w:rsid w:val="002012B0"/>
    <w:rsid w:val="002020A2"/>
    <w:rsid w:val="00202419"/>
    <w:rsid w:val="00202486"/>
    <w:rsid w:val="00205C9D"/>
    <w:rsid w:val="00205D8F"/>
    <w:rsid w:val="00207041"/>
    <w:rsid w:val="00207044"/>
    <w:rsid w:val="002100FE"/>
    <w:rsid w:val="002144BA"/>
    <w:rsid w:val="002161E6"/>
    <w:rsid w:val="00216603"/>
    <w:rsid w:val="00217C1B"/>
    <w:rsid w:val="002217E4"/>
    <w:rsid w:val="00224BA6"/>
    <w:rsid w:val="00226755"/>
    <w:rsid w:val="00227484"/>
    <w:rsid w:val="00230914"/>
    <w:rsid w:val="002313D6"/>
    <w:rsid w:val="00233E55"/>
    <w:rsid w:val="0023491E"/>
    <w:rsid w:val="002367EE"/>
    <w:rsid w:val="00240EE5"/>
    <w:rsid w:val="002417AD"/>
    <w:rsid w:val="00241BC0"/>
    <w:rsid w:val="002449F0"/>
    <w:rsid w:val="00246153"/>
    <w:rsid w:val="002503E4"/>
    <w:rsid w:val="00254701"/>
    <w:rsid w:val="00254DFF"/>
    <w:rsid w:val="002571E0"/>
    <w:rsid w:val="00260E23"/>
    <w:rsid w:val="00261988"/>
    <w:rsid w:val="00261B26"/>
    <w:rsid w:val="00264162"/>
    <w:rsid w:val="00264686"/>
    <w:rsid w:val="00266189"/>
    <w:rsid w:val="00267E82"/>
    <w:rsid w:val="002705D3"/>
    <w:rsid w:val="0027172C"/>
    <w:rsid w:val="0027276B"/>
    <w:rsid w:val="00273500"/>
    <w:rsid w:val="0027492F"/>
    <w:rsid w:val="002861BC"/>
    <w:rsid w:val="00286849"/>
    <w:rsid w:val="00290178"/>
    <w:rsid w:val="002926BC"/>
    <w:rsid w:val="0029575E"/>
    <w:rsid w:val="00296124"/>
    <w:rsid w:val="00297C8A"/>
    <w:rsid w:val="002A155A"/>
    <w:rsid w:val="002A2070"/>
    <w:rsid w:val="002A5B3D"/>
    <w:rsid w:val="002A6C5E"/>
    <w:rsid w:val="002B1148"/>
    <w:rsid w:val="002B4921"/>
    <w:rsid w:val="002B7E06"/>
    <w:rsid w:val="002C24F3"/>
    <w:rsid w:val="002C2F70"/>
    <w:rsid w:val="002C3E8D"/>
    <w:rsid w:val="002C6199"/>
    <w:rsid w:val="002D1326"/>
    <w:rsid w:val="002D1D5F"/>
    <w:rsid w:val="002D2549"/>
    <w:rsid w:val="002D2F68"/>
    <w:rsid w:val="002D4E5F"/>
    <w:rsid w:val="002D5EEB"/>
    <w:rsid w:val="002D60E7"/>
    <w:rsid w:val="002D6754"/>
    <w:rsid w:val="002D7190"/>
    <w:rsid w:val="002D755C"/>
    <w:rsid w:val="002D776A"/>
    <w:rsid w:val="002E148E"/>
    <w:rsid w:val="002E1DDF"/>
    <w:rsid w:val="002E3FB8"/>
    <w:rsid w:val="002E415E"/>
    <w:rsid w:val="002E4862"/>
    <w:rsid w:val="002E4935"/>
    <w:rsid w:val="002E5A79"/>
    <w:rsid w:val="002E5CCD"/>
    <w:rsid w:val="002E761F"/>
    <w:rsid w:val="002F0417"/>
    <w:rsid w:val="002F582D"/>
    <w:rsid w:val="002F5967"/>
    <w:rsid w:val="002F5D29"/>
    <w:rsid w:val="00300B11"/>
    <w:rsid w:val="003017CD"/>
    <w:rsid w:val="00302A65"/>
    <w:rsid w:val="00302F2F"/>
    <w:rsid w:val="00303459"/>
    <w:rsid w:val="003048F5"/>
    <w:rsid w:val="00304E3E"/>
    <w:rsid w:val="00306AE3"/>
    <w:rsid w:val="0031028B"/>
    <w:rsid w:val="00310375"/>
    <w:rsid w:val="0031429F"/>
    <w:rsid w:val="00320F24"/>
    <w:rsid w:val="00320FB9"/>
    <w:rsid w:val="00321A6D"/>
    <w:rsid w:val="00322601"/>
    <w:rsid w:val="00323D9A"/>
    <w:rsid w:val="003266D1"/>
    <w:rsid w:val="003273C2"/>
    <w:rsid w:val="003276A9"/>
    <w:rsid w:val="00327F7D"/>
    <w:rsid w:val="0033058E"/>
    <w:rsid w:val="00333B5D"/>
    <w:rsid w:val="0033443B"/>
    <w:rsid w:val="00334DF5"/>
    <w:rsid w:val="003358C4"/>
    <w:rsid w:val="00340DF1"/>
    <w:rsid w:val="003410A6"/>
    <w:rsid w:val="00342541"/>
    <w:rsid w:val="003445CC"/>
    <w:rsid w:val="00344710"/>
    <w:rsid w:val="0034563C"/>
    <w:rsid w:val="00347B7B"/>
    <w:rsid w:val="00347C77"/>
    <w:rsid w:val="00352179"/>
    <w:rsid w:val="00352745"/>
    <w:rsid w:val="00352D36"/>
    <w:rsid w:val="0035387B"/>
    <w:rsid w:val="00353CE6"/>
    <w:rsid w:val="003602EF"/>
    <w:rsid w:val="0036216F"/>
    <w:rsid w:val="00363748"/>
    <w:rsid w:val="0036491F"/>
    <w:rsid w:val="003651FF"/>
    <w:rsid w:val="00365CF8"/>
    <w:rsid w:val="003678BA"/>
    <w:rsid w:val="003707CF"/>
    <w:rsid w:val="00371583"/>
    <w:rsid w:val="00371C2E"/>
    <w:rsid w:val="00376EEE"/>
    <w:rsid w:val="00377E16"/>
    <w:rsid w:val="00382A2B"/>
    <w:rsid w:val="00384704"/>
    <w:rsid w:val="003850EE"/>
    <w:rsid w:val="00385427"/>
    <w:rsid w:val="00386C60"/>
    <w:rsid w:val="003872A3"/>
    <w:rsid w:val="00387635"/>
    <w:rsid w:val="00387B92"/>
    <w:rsid w:val="0039151A"/>
    <w:rsid w:val="00393166"/>
    <w:rsid w:val="0039417D"/>
    <w:rsid w:val="003A078F"/>
    <w:rsid w:val="003A18D1"/>
    <w:rsid w:val="003A1CC0"/>
    <w:rsid w:val="003A4142"/>
    <w:rsid w:val="003A6137"/>
    <w:rsid w:val="003B232E"/>
    <w:rsid w:val="003B482B"/>
    <w:rsid w:val="003B5008"/>
    <w:rsid w:val="003C07FE"/>
    <w:rsid w:val="003C2877"/>
    <w:rsid w:val="003C328F"/>
    <w:rsid w:val="003C3ACE"/>
    <w:rsid w:val="003C784A"/>
    <w:rsid w:val="003C7DFE"/>
    <w:rsid w:val="003D2BD9"/>
    <w:rsid w:val="003D44EF"/>
    <w:rsid w:val="003D50ED"/>
    <w:rsid w:val="003D58F0"/>
    <w:rsid w:val="003E0C7F"/>
    <w:rsid w:val="003E2913"/>
    <w:rsid w:val="003E33A9"/>
    <w:rsid w:val="003E3970"/>
    <w:rsid w:val="003E44B0"/>
    <w:rsid w:val="003E5339"/>
    <w:rsid w:val="003F6DDF"/>
    <w:rsid w:val="003F731D"/>
    <w:rsid w:val="003F78A9"/>
    <w:rsid w:val="00401EA1"/>
    <w:rsid w:val="00402C49"/>
    <w:rsid w:val="00403EDE"/>
    <w:rsid w:val="00403F18"/>
    <w:rsid w:val="004040FF"/>
    <w:rsid w:val="00404A3E"/>
    <w:rsid w:val="00404F77"/>
    <w:rsid w:val="00405F21"/>
    <w:rsid w:val="00406F2D"/>
    <w:rsid w:val="00411695"/>
    <w:rsid w:val="00411938"/>
    <w:rsid w:val="00411C94"/>
    <w:rsid w:val="00413BCB"/>
    <w:rsid w:val="00413FEA"/>
    <w:rsid w:val="00414C67"/>
    <w:rsid w:val="0041517C"/>
    <w:rsid w:val="00417B51"/>
    <w:rsid w:val="004207D3"/>
    <w:rsid w:val="00426606"/>
    <w:rsid w:val="00426832"/>
    <w:rsid w:val="00426D3E"/>
    <w:rsid w:val="00426E8E"/>
    <w:rsid w:val="00427568"/>
    <w:rsid w:val="00427607"/>
    <w:rsid w:val="00427AD2"/>
    <w:rsid w:val="00430F63"/>
    <w:rsid w:val="00431270"/>
    <w:rsid w:val="0043492C"/>
    <w:rsid w:val="00435813"/>
    <w:rsid w:val="004378E9"/>
    <w:rsid w:val="004405B9"/>
    <w:rsid w:val="00444DD7"/>
    <w:rsid w:val="004462FA"/>
    <w:rsid w:val="004470B6"/>
    <w:rsid w:val="00447EB0"/>
    <w:rsid w:val="00450606"/>
    <w:rsid w:val="00450CED"/>
    <w:rsid w:val="004538D3"/>
    <w:rsid w:val="00453C23"/>
    <w:rsid w:val="0045478E"/>
    <w:rsid w:val="00456432"/>
    <w:rsid w:val="00457119"/>
    <w:rsid w:val="00457BF2"/>
    <w:rsid w:val="00460F50"/>
    <w:rsid w:val="0046297B"/>
    <w:rsid w:val="0046396A"/>
    <w:rsid w:val="004648C4"/>
    <w:rsid w:val="00465547"/>
    <w:rsid w:val="004660F5"/>
    <w:rsid w:val="004805C9"/>
    <w:rsid w:val="004819FF"/>
    <w:rsid w:val="00483800"/>
    <w:rsid w:val="004843C7"/>
    <w:rsid w:val="00485C78"/>
    <w:rsid w:val="004904CB"/>
    <w:rsid w:val="00492C49"/>
    <w:rsid w:val="00494422"/>
    <w:rsid w:val="004961CA"/>
    <w:rsid w:val="00496361"/>
    <w:rsid w:val="004977EF"/>
    <w:rsid w:val="004978D2"/>
    <w:rsid w:val="004A3FCF"/>
    <w:rsid w:val="004A4EB2"/>
    <w:rsid w:val="004A5C42"/>
    <w:rsid w:val="004B15D9"/>
    <w:rsid w:val="004B2A5E"/>
    <w:rsid w:val="004B380A"/>
    <w:rsid w:val="004B5577"/>
    <w:rsid w:val="004B7DA7"/>
    <w:rsid w:val="004C1658"/>
    <w:rsid w:val="004C1684"/>
    <w:rsid w:val="004C2C6E"/>
    <w:rsid w:val="004C3C39"/>
    <w:rsid w:val="004C6EFD"/>
    <w:rsid w:val="004C73BB"/>
    <w:rsid w:val="004D28EC"/>
    <w:rsid w:val="004D2E91"/>
    <w:rsid w:val="004D4976"/>
    <w:rsid w:val="004D5575"/>
    <w:rsid w:val="004D7D95"/>
    <w:rsid w:val="004E2514"/>
    <w:rsid w:val="004E33C4"/>
    <w:rsid w:val="004E53F7"/>
    <w:rsid w:val="004E73FA"/>
    <w:rsid w:val="004F1B27"/>
    <w:rsid w:val="004F4452"/>
    <w:rsid w:val="004F7477"/>
    <w:rsid w:val="00502F84"/>
    <w:rsid w:val="005048FA"/>
    <w:rsid w:val="00504F58"/>
    <w:rsid w:val="00507DF8"/>
    <w:rsid w:val="0051085C"/>
    <w:rsid w:val="00512752"/>
    <w:rsid w:val="00512943"/>
    <w:rsid w:val="00513329"/>
    <w:rsid w:val="00515327"/>
    <w:rsid w:val="00515F1D"/>
    <w:rsid w:val="005160F6"/>
    <w:rsid w:val="005168F6"/>
    <w:rsid w:val="00517C1A"/>
    <w:rsid w:val="00520C6E"/>
    <w:rsid w:val="00523CFC"/>
    <w:rsid w:val="00524AFA"/>
    <w:rsid w:val="00524F32"/>
    <w:rsid w:val="0052776E"/>
    <w:rsid w:val="00531175"/>
    <w:rsid w:val="0053382C"/>
    <w:rsid w:val="00533AF0"/>
    <w:rsid w:val="00533BAB"/>
    <w:rsid w:val="005356B2"/>
    <w:rsid w:val="005376B4"/>
    <w:rsid w:val="00540EF7"/>
    <w:rsid w:val="0054110E"/>
    <w:rsid w:val="00541EAD"/>
    <w:rsid w:val="0054202D"/>
    <w:rsid w:val="00552412"/>
    <w:rsid w:val="00553B42"/>
    <w:rsid w:val="0055508D"/>
    <w:rsid w:val="005558C5"/>
    <w:rsid w:val="00556A08"/>
    <w:rsid w:val="00556B2C"/>
    <w:rsid w:val="00557224"/>
    <w:rsid w:val="005605D0"/>
    <w:rsid w:val="005620D9"/>
    <w:rsid w:val="0056460E"/>
    <w:rsid w:val="0056649F"/>
    <w:rsid w:val="005676A2"/>
    <w:rsid w:val="00567BC9"/>
    <w:rsid w:val="00572092"/>
    <w:rsid w:val="005734DF"/>
    <w:rsid w:val="005756D0"/>
    <w:rsid w:val="0057577A"/>
    <w:rsid w:val="00580A7A"/>
    <w:rsid w:val="005812BC"/>
    <w:rsid w:val="005820A8"/>
    <w:rsid w:val="005824C0"/>
    <w:rsid w:val="005847B4"/>
    <w:rsid w:val="00586CAA"/>
    <w:rsid w:val="00590CF2"/>
    <w:rsid w:val="00591CEC"/>
    <w:rsid w:val="00594D64"/>
    <w:rsid w:val="005A15E9"/>
    <w:rsid w:val="005A1656"/>
    <w:rsid w:val="005A3A21"/>
    <w:rsid w:val="005A3E61"/>
    <w:rsid w:val="005A63EF"/>
    <w:rsid w:val="005A7754"/>
    <w:rsid w:val="005B0002"/>
    <w:rsid w:val="005B0356"/>
    <w:rsid w:val="005B2FB5"/>
    <w:rsid w:val="005B301F"/>
    <w:rsid w:val="005B4CDE"/>
    <w:rsid w:val="005B5FA7"/>
    <w:rsid w:val="005B6BA8"/>
    <w:rsid w:val="005B6E3F"/>
    <w:rsid w:val="005B733F"/>
    <w:rsid w:val="005C2D42"/>
    <w:rsid w:val="005C3216"/>
    <w:rsid w:val="005C342F"/>
    <w:rsid w:val="005C41B6"/>
    <w:rsid w:val="005C4FAC"/>
    <w:rsid w:val="005C530B"/>
    <w:rsid w:val="005D2573"/>
    <w:rsid w:val="005D3D42"/>
    <w:rsid w:val="005D3DAC"/>
    <w:rsid w:val="005D47B3"/>
    <w:rsid w:val="005D4985"/>
    <w:rsid w:val="005D4DA9"/>
    <w:rsid w:val="005E2B10"/>
    <w:rsid w:val="005E4005"/>
    <w:rsid w:val="005F04F1"/>
    <w:rsid w:val="005F2CA0"/>
    <w:rsid w:val="005F3596"/>
    <w:rsid w:val="005F5861"/>
    <w:rsid w:val="00600354"/>
    <w:rsid w:val="006006D3"/>
    <w:rsid w:val="00600E41"/>
    <w:rsid w:val="00601ECA"/>
    <w:rsid w:val="00605D41"/>
    <w:rsid w:val="006078EA"/>
    <w:rsid w:val="0061344A"/>
    <w:rsid w:val="00614120"/>
    <w:rsid w:val="00620740"/>
    <w:rsid w:val="006212C1"/>
    <w:rsid w:val="006254D3"/>
    <w:rsid w:val="0062559E"/>
    <w:rsid w:val="00625C5E"/>
    <w:rsid w:val="0063043F"/>
    <w:rsid w:val="00630D8D"/>
    <w:rsid w:val="00631DAB"/>
    <w:rsid w:val="00632099"/>
    <w:rsid w:val="00632CCB"/>
    <w:rsid w:val="006348A5"/>
    <w:rsid w:val="00636772"/>
    <w:rsid w:val="006368B2"/>
    <w:rsid w:val="006374B2"/>
    <w:rsid w:val="00637532"/>
    <w:rsid w:val="00641628"/>
    <w:rsid w:val="00641E81"/>
    <w:rsid w:val="00642807"/>
    <w:rsid w:val="0064310F"/>
    <w:rsid w:val="00646763"/>
    <w:rsid w:val="00650467"/>
    <w:rsid w:val="00650C4B"/>
    <w:rsid w:val="00650E65"/>
    <w:rsid w:val="00651D67"/>
    <w:rsid w:val="00651F11"/>
    <w:rsid w:val="00651F1B"/>
    <w:rsid w:val="00652197"/>
    <w:rsid w:val="00652CEB"/>
    <w:rsid w:val="0065462E"/>
    <w:rsid w:val="006550F9"/>
    <w:rsid w:val="006553FA"/>
    <w:rsid w:val="006571F9"/>
    <w:rsid w:val="006573CC"/>
    <w:rsid w:val="00657ACD"/>
    <w:rsid w:val="0066084F"/>
    <w:rsid w:val="006615BD"/>
    <w:rsid w:val="0066160A"/>
    <w:rsid w:val="006618A2"/>
    <w:rsid w:val="00661E9A"/>
    <w:rsid w:val="006626C9"/>
    <w:rsid w:val="006632C5"/>
    <w:rsid w:val="00664EBE"/>
    <w:rsid w:val="00666D7D"/>
    <w:rsid w:val="006671AD"/>
    <w:rsid w:val="00667E21"/>
    <w:rsid w:val="00671239"/>
    <w:rsid w:val="0067263B"/>
    <w:rsid w:val="006729FC"/>
    <w:rsid w:val="00672DB3"/>
    <w:rsid w:val="00673CAA"/>
    <w:rsid w:val="00677582"/>
    <w:rsid w:val="0068023E"/>
    <w:rsid w:val="006805ED"/>
    <w:rsid w:val="00680BF0"/>
    <w:rsid w:val="00682774"/>
    <w:rsid w:val="00682E42"/>
    <w:rsid w:val="006866E1"/>
    <w:rsid w:val="0069118F"/>
    <w:rsid w:val="006927EF"/>
    <w:rsid w:val="00692F0D"/>
    <w:rsid w:val="00694488"/>
    <w:rsid w:val="006947E4"/>
    <w:rsid w:val="00696979"/>
    <w:rsid w:val="0069713B"/>
    <w:rsid w:val="00697F17"/>
    <w:rsid w:val="006A246F"/>
    <w:rsid w:val="006A36CF"/>
    <w:rsid w:val="006A4C6D"/>
    <w:rsid w:val="006B17E9"/>
    <w:rsid w:val="006B1A66"/>
    <w:rsid w:val="006B2B07"/>
    <w:rsid w:val="006B3264"/>
    <w:rsid w:val="006B6059"/>
    <w:rsid w:val="006B6243"/>
    <w:rsid w:val="006B6383"/>
    <w:rsid w:val="006C1F21"/>
    <w:rsid w:val="006C3310"/>
    <w:rsid w:val="006C4AFD"/>
    <w:rsid w:val="006C60AA"/>
    <w:rsid w:val="006D25C3"/>
    <w:rsid w:val="006D32A6"/>
    <w:rsid w:val="006D36E8"/>
    <w:rsid w:val="006D4245"/>
    <w:rsid w:val="006D440B"/>
    <w:rsid w:val="006D5949"/>
    <w:rsid w:val="006E0999"/>
    <w:rsid w:val="006E2A69"/>
    <w:rsid w:val="006E34E3"/>
    <w:rsid w:val="006E3A07"/>
    <w:rsid w:val="006E5688"/>
    <w:rsid w:val="006F0DC0"/>
    <w:rsid w:val="006F1629"/>
    <w:rsid w:val="006F2DCB"/>
    <w:rsid w:val="006F32DD"/>
    <w:rsid w:val="006F5D42"/>
    <w:rsid w:val="007010EE"/>
    <w:rsid w:val="00701ADE"/>
    <w:rsid w:val="00703708"/>
    <w:rsid w:val="00703C2C"/>
    <w:rsid w:val="00704A4F"/>
    <w:rsid w:val="007055FF"/>
    <w:rsid w:val="00705B44"/>
    <w:rsid w:val="00706399"/>
    <w:rsid w:val="00706E31"/>
    <w:rsid w:val="00707BE9"/>
    <w:rsid w:val="0071205E"/>
    <w:rsid w:val="007129FC"/>
    <w:rsid w:val="00713FD9"/>
    <w:rsid w:val="00714F8A"/>
    <w:rsid w:val="00716044"/>
    <w:rsid w:val="00716BAC"/>
    <w:rsid w:val="0072044A"/>
    <w:rsid w:val="00720788"/>
    <w:rsid w:val="0072107D"/>
    <w:rsid w:val="00722829"/>
    <w:rsid w:val="007234E8"/>
    <w:rsid w:val="007267AF"/>
    <w:rsid w:val="00733E74"/>
    <w:rsid w:val="00733F92"/>
    <w:rsid w:val="0074035B"/>
    <w:rsid w:val="00740BF9"/>
    <w:rsid w:val="00740C47"/>
    <w:rsid w:val="0074212A"/>
    <w:rsid w:val="00743B6D"/>
    <w:rsid w:val="00744AFE"/>
    <w:rsid w:val="00745068"/>
    <w:rsid w:val="007459D6"/>
    <w:rsid w:val="00745EEE"/>
    <w:rsid w:val="0074674A"/>
    <w:rsid w:val="007515A5"/>
    <w:rsid w:val="0075276C"/>
    <w:rsid w:val="00752F2C"/>
    <w:rsid w:val="007542B4"/>
    <w:rsid w:val="0075480D"/>
    <w:rsid w:val="00756AE5"/>
    <w:rsid w:val="00757CA9"/>
    <w:rsid w:val="00762518"/>
    <w:rsid w:val="00764633"/>
    <w:rsid w:val="0076497F"/>
    <w:rsid w:val="0076583F"/>
    <w:rsid w:val="0076700C"/>
    <w:rsid w:val="0077295A"/>
    <w:rsid w:val="00772E1E"/>
    <w:rsid w:val="00773100"/>
    <w:rsid w:val="00774AD3"/>
    <w:rsid w:val="007750E9"/>
    <w:rsid w:val="00775AFF"/>
    <w:rsid w:val="00775F4C"/>
    <w:rsid w:val="00777717"/>
    <w:rsid w:val="00781EDD"/>
    <w:rsid w:val="00782E1D"/>
    <w:rsid w:val="00783889"/>
    <w:rsid w:val="00783A4D"/>
    <w:rsid w:val="00785891"/>
    <w:rsid w:val="0078601F"/>
    <w:rsid w:val="00787A8F"/>
    <w:rsid w:val="00790B7D"/>
    <w:rsid w:val="00791555"/>
    <w:rsid w:val="00792311"/>
    <w:rsid w:val="007927C4"/>
    <w:rsid w:val="0079372F"/>
    <w:rsid w:val="00793A3D"/>
    <w:rsid w:val="007958B3"/>
    <w:rsid w:val="00796D7C"/>
    <w:rsid w:val="007A0027"/>
    <w:rsid w:val="007A11D0"/>
    <w:rsid w:val="007A57E4"/>
    <w:rsid w:val="007B0064"/>
    <w:rsid w:val="007B17D5"/>
    <w:rsid w:val="007B4073"/>
    <w:rsid w:val="007B4ADE"/>
    <w:rsid w:val="007B73A8"/>
    <w:rsid w:val="007C049A"/>
    <w:rsid w:val="007C22CF"/>
    <w:rsid w:val="007C2B04"/>
    <w:rsid w:val="007C5597"/>
    <w:rsid w:val="007C5713"/>
    <w:rsid w:val="007C7940"/>
    <w:rsid w:val="007D01E7"/>
    <w:rsid w:val="007D2F42"/>
    <w:rsid w:val="007D5412"/>
    <w:rsid w:val="007D57AF"/>
    <w:rsid w:val="007D6313"/>
    <w:rsid w:val="007E157F"/>
    <w:rsid w:val="007E2850"/>
    <w:rsid w:val="007E6C4D"/>
    <w:rsid w:val="007F1929"/>
    <w:rsid w:val="007F2DB7"/>
    <w:rsid w:val="007F5B32"/>
    <w:rsid w:val="007F605A"/>
    <w:rsid w:val="007F60F8"/>
    <w:rsid w:val="007F643F"/>
    <w:rsid w:val="007F776E"/>
    <w:rsid w:val="00800A1F"/>
    <w:rsid w:val="00800CF4"/>
    <w:rsid w:val="00802877"/>
    <w:rsid w:val="008032A7"/>
    <w:rsid w:val="00804912"/>
    <w:rsid w:val="008062CA"/>
    <w:rsid w:val="00807353"/>
    <w:rsid w:val="00810DFD"/>
    <w:rsid w:val="00812C21"/>
    <w:rsid w:val="00813028"/>
    <w:rsid w:val="00813F7D"/>
    <w:rsid w:val="008158BF"/>
    <w:rsid w:val="00815A33"/>
    <w:rsid w:val="00817002"/>
    <w:rsid w:val="00821E64"/>
    <w:rsid w:val="008226D9"/>
    <w:rsid w:val="008266E5"/>
    <w:rsid w:val="00827851"/>
    <w:rsid w:val="00831223"/>
    <w:rsid w:val="00831445"/>
    <w:rsid w:val="00831640"/>
    <w:rsid w:val="008316A9"/>
    <w:rsid w:val="00836940"/>
    <w:rsid w:val="00840884"/>
    <w:rsid w:val="00841D8B"/>
    <w:rsid w:val="00842324"/>
    <w:rsid w:val="00843151"/>
    <w:rsid w:val="00844413"/>
    <w:rsid w:val="008459B0"/>
    <w:rsid w:val="00845C28"/>
    <w:rsid w:val="0084677E"/>
    <w:rsid w:val="008503AD"/>
    <w:rsid w:val="00850965"/>
    <w:rsid w:val="00856F3F"/>
    <w:rsid w:val="0085703A"/>
    <w:rsid w:val="0085705C"/>
    <w:rsid w:val="00857696"/>
    <w:rsid w:val="008602CA"/>
    <w:rsid w:val="008620FA"/>
    <w:rsid w:val="00862D95"/>
    <w:rsid w:val="00863B65"/>
    <w:rsid w:val="00864190"/>
    <w:rsid w:val="008648E8"/>
    <w:rsid w:val="00864F6C"/>
    <w:rsid w:val="00870F88"/>
    <w:rsid w:val="00871357"/>
    <w:rsid w:val="00871A1E"/>
    <w:rsid w:val="00871CB6"/>
    <w:rsid w:val="00871DC0"/>
    <w:rsid w:val="00872DD7"/>
    <w:rsid w:val="008748AF"/>
    <w:rsid w:val="00875665"/>
    <w:rsid w:val="00875CD7"/>
    <w:rsid w:val="00875EB2"/>
    <w:rsid w:val="008777A9"/>
    <w:rsid w:val="008858EF"/>
    <w:rsid w:val="00886F18"/>
    <w:rsid w:val="008919B9"/>
    <w:rsid w:val="008924AF"/>
    <w:rsid w:val="00896137"/>
    <w:rsid w:val="008A2C8F"/>
    <w:rsid w:val="008A3731"/>
    <w:rsid w:val="008A4800"/>
    <w:rsid w:val="008A54D6"/>
    <w:rsid w:val="008A6208"/>
    <w:rsid w:val="008A625B"/>
    <w:rsid w:val="008A6459"/>
    <w:rsid w:val="008B03E4"/>
    <w:rsid w:val="008B0F01"/>
    <w:rsid w:val="008B613C"/>
    <w:rsid w:val="008C1F50"/>
    <w:rsid w:val="008C4AB3"/>
    <w:rsid w:val="008C5396"/>
    <w:rsid w:val="008C54EB"/>
    <w:rsid w:val="008C5BE1"/>
    <w:rsid w:val="008C5C25"/>
    <w:rsid w:val="008C5F1D"/>
    <w:rsid w:val="008C7341"/>
    <w:rsid w:val="008C7342"/>
    <w:rsid w:val="008D05EA"/>
    <w:rsid w:val="008D0E87"/>
    <w:rsid w:val="008D156A"/>
    <w:rsid w:val="008D377E"/>
    <w:rsid w:val="008D47E2"/>
    <w:rsid w:val="008D4EEB"/>
    <w:rsid w:val="008D58B3"/>
    <w:rsid w:val="008D66D7"/>
    <w:rsid w:val="008D723D"/>
    <w:rsid w:val="008E0544"/>
    <w:rsid w:val="008E245D"/>
    <w:rsid w:val="008E2783"/>
    <w:rsid w:val="008E2DBC"/>
    <w:rsid w:val="008E3094"/>
    <w:rsid w:val="008E4E75"/>
    <w:rsid w:val="008E62E4"/>
    <w:rsid w:val="008F0487"/>
    <w:rsid w:val="008F2282"/>
    <w:rsid w:val="008F508D"/>
    <w:rsid w:val="008F5529"/>
    <w:rsid w:val="008F7F37"/>
    <w:rsid w:val="008F7F70"/>
    <w:rsid w:val="009043B2"/>
    <w:rsid w:val="00905089"/>
    <w:rsid w:val="009104B0"/>
    <w:rsid w:val="009116F7"/>
    <w:rsid w:val="009135EA"/>
    <w:rsid w:val="0091413A"/>
    <w:rsid w:val="00917195"/>
    <w:rsid w:val="0091723F"/>
    <w:rsid w:val="00920533"/>
    <w:rsid w:val="00921F0D"/>
    <w:rsid w:val="0092681D"/>
    <w:rsid w:val="00927DDB"/>
    <w:rsid w:val="00931E56"/>
    <w:rsid w:val="00935D3C"/>
    <w:rsid w:val="00936525"/>
    <w:rsid w:val="009424F2"/>
    <w:rsid w:val="00942AA4"/>
    <w:rsid w:val="00943B96"/>
    <w:rsid w:val="00943EA5"/>
    <w:rsid w:val="00944E71"/>
    <w:rsid w:val="00945615"/>
    <w:rsid w:val="009506E8"/>
    <w:rsid w:val="009517F2"/>
    <w:rsid w:val="00951EA5"/>
    <w:rsid w:val="00953915"/>
    <w:rsid w:val="00955121"/>
    <w:rsid w:val="00955159"/>
    <w:rsid w:val="00955A8E"/>
    <w:rsid w:val="00960061"/>
    <w:rsid w:val="009612AA"/>
    <w:rsid w:val="00961D06"/>
    <w:rsid w:val="00961D5C"/>
    <w:rsid w:val="009627EB"/>
    <w:rsid w:val="00963C15"/>
    <w:rsid w:val="00963D98"/>
    <w:rsid w:val="009650F8"/>
    <w:rsid w:val="0096590F"/>
    <w:rsid w:val="00966C91"/>
    <w:rsid w:val="00966E91"/>
    <w:rsid w:val="00967D8C"/>
    <w:rsid w:val="00967F91"/>
    <w:rsid w:val="0097182A"/>
    <w:rsid w:val="00972456"/>
    <w:rsid w:val="009748B1"/>
    <w:rsid w:val="00975EFA"/>
    <w:rsid w:val="0097609F"/>
    <w:rsid w:val="00981A8F"/>
    <w:rsid w:val="00984958"/>
    <w:rsid w:val="00984ABA"/>
    <w:rsid w:val="0099054D"/>
    <w:rsid w:val="00990C9B"/>
    <w:rsid w:val="009912BE"/>
    <w:rsid w:val="009918BD"/>
    <w:rsid w:val="00991AAC"/>
    <w:rsid w:val="00994A90"/>
    <w:rsid w:val="00996365"/>
    <w:rsid w:val="00996A07"/>
    <w:rsid w:val="009979FC"/>
    <w:rsid w:val="009A16D7"/>
    <w:rsid w:val="009A2A59"/>
    <w:rsid w:val="009A3D1B"/>
    <w:rsid w:val="009A5085"/>
    <w:rsid w:val="009A799B"/>
    <w:rsid w:val="009B41E7"/>
    <w:rsid w:val="009B44CC"/>
    <w:rsid w:val="009B45E9"/>
    <w:rsid w:val="009B463B"/>
    <w:rsid w:val="009B51C4"/>
    <w:rsid w:val="009C044D"/>
    <w:rsid w:val="009C1A61"/>
    <w:rsid w:val="009C2C9D"/>
    <w:rsid w:val="009C4F4F"/>
    <w:rsid w:val="009C5C14"/>
    <w:rsid w:val="009C64B8"/>
    <w:rsid w:val="009D2B1F"/>
    <w:rsid w:val="009D542E"/>
    <w:rsid w:val="009D5D43"/>
    <w:rsid w:val="009D765C"/>
    <w:rsid w:val="009D7F64"/>
    <w:rsid w:val="009E07B1"/>
    <w:rsid w:val="009E2C7B"/>
    <w:rsid w:val="009E33CA"/>
    <w:rsid w:val="009E5CF4"/>
    <w:rsid w:val="009E637E"/>
    <w:rsid w:val="009E65F8"/>
    <w:rsid w:val="009E78D7"/>
    <w:rsid w:val="009F0AC1"/>
    <w:rsid w:val="009F0D4E"/>
    <w:rsid w:val="009F28F6"/>
    <w:rsid w:val="009F359B"/>
    <w:rsid w:val="009F415C"/>
    <w:rsid w:val="009F42A1"/>
    <w:rsid w:val="009F4E4B"/>
    <w:rsid w:val="00A00CF2"/>
    <w:rsid w:val="00A0134B"/>
    <w:rsid w:val="00A031CB"/>
    <w:rsid w:val="00A049C0"/>
    <w:rsid w:val="00A06543"/>
    <w:rsid w:val="00A06F30"/>
    <w:rsid w:val="00A12036"/>
    <w:rsid w:val="00A14363"/>
    <w:rsid w:val="00A17280"/>
    <w:rsid w:val="00A21B9A"/>
    <w:rsid w:val="00A239A9"/>
    <w:rsid w:val="00A26458"/>
    <w:rsid w:val="00A26F38"/>
    <w:rsid w:val="00A3035D"/>
    <w:rsid w:val="00A31E19"/>
    <w:rsid w:val="00A32AA7"/>
    <w:rsid w:val="00A33509"/>
    <w:rsid w:val="00A33F51"/>
    <w:rsid w:val="00A41217"/>
    <w:rsid w:val="00A41C62"/>
    <w:rsid w:val="00A42409"/>
    <w:rsid w:val="00A45BA0"/>
    <w:rsid w:val="00A47743"/>
    <w:rsid w:val="00A5355C"/>
    <w:rsid w:val="00A543B8"/>
    <w:rsid w:val="00A56D66"/>
    <w:rsid w:val="00A56DA3"/>
    <w:rsid w:val="00A5710D"/>
    <w:rsid w:val="00A60A08"/>
    <w:rsid w:val="00A61F76"/>
    <w:rsid w:val="00A61FF7"/>
    <w:rsid w:val="00A62338"/>
    <w:rsid w:val="00A64C5D"/>
    <w:rsid w:val="00A65615"/>
    <w:rsid w:val="00A70FA1"/>
    <w:rsid w:val="00A71082"/>
    <w:rsid w:val="00A71B42"/>
    <w:rsid w:val="00A71D98"/>
    <w:rsid w:val="00A724C0"/>
    <w:rsid w:val="00A734B8"/>
    <w:rsid w:val="00A73626"/>
    <w:rsid w:val="00A74238"/>
    <w:rsid w:val="00A74CB0"/>
    <w:rsid w:val="00A752E9"/>
    <w:rsid w:val="00A75F1D"/>
    <w:rsid w:val="00A81F79"/>
    <w:rsid w:val="00A843E2"/>
    <w:rsid w:val="00A907B0"/>
    <w:rsid w:val="00A95D3A"/>
    <w:rsid w:val="00A96A94"/>
    <w:rsid w:val="00A97975"/>
    <w:rsid w:val="00AA03DF"/>
    <w:rsid w:val="00AA5F35"/>
    <w:rsid w:val="00AA6014"/>
    <w:rsid w:val="00AA7ED5"/>
    <w:rsid w:val="00AB01F3"/>
    <w:rsid w:val="00AB0360"/>
    <w:rsid w:val="00AB1E09"/>
    <w:rsid w:val="00AB5123"/>
    <w:rsid w:val="00AB77EC"/>
    <w:rsid w:val="00AC03C6"/>
    <w:rsid w:val="00AC0EB4"/>
    <w:rsid w:val="00AC1938"/>
    <w:rsid w:val="00AC327A"/>
    <w:rsid w:val="00AC4845"/>
    <w:rsid w:val="00AC4AAC"/>
    <w:rsid w:val="00AD0E07"/>
    <w:rsid w:val="00AD2007"/>
    <w:rsid w:val="00AD4ECA"/>
    <w:rsid w:val="00AD6015"/>
    <w:rsid w:val="00AD6211"/>
    <w:rsid w:val="00AD6EB0"/>
    <w:rsid w:val="00AE12F4"/>
    <w:rsid w:val="00AE1BF9"/>
    <w:rsid w:val="00AE5F6F"/>
    <w:rsid w:val="00AE69E2"/>
    <w:rsid w:val="00AE72DA"/>
    <w:rsid w:val="00AF111C"/>
    <w:rsid w:val="00AF2A38"/>
    <w:rsid w:val="00AF31C1"/>
    <w:rsid w:val="00AF3FE5"/>
    <w:rsid w:val="00AF5B21"/>
    <w:rsid w:val="00AF5CA4"/>
    <w:rsid w:val="00AF5DBA"/>
    <w:rsid w:val="00AF65B6"/>
    <w:rsid w:val="00B01020"/>
    <w:rsid w:val="00B03B4E"/>
    <w:rsid w:val="00B10B4F"/>
    <w:rsid w:val="00B13CD9"/>
    <w:rsid w:val="00B14F49"/>
    <w:rsid w:val="00B155EB"/>
    <w:rsid w:val="00B16816"/>
    <w:rsid w:val="00B17A3B"/>
    <w:rsid w:val="00B20838"/>
    <w:rsid w:val="00B21F22"/>
    <w:rsid w:val="00B22352"/>
    <w:rsid w:val="00B230BD"/>
    <w:rsid w:val="00B241EF"/>
    <w:rsid w:val="00B30E7E"/>
    <w:rsid w:val="00B32848"/>
    <w:rsid w:val="00B33313"/>
    <w:rsid w:val="00B336AE"/>
    <w:rsid w:val="00B348C6"/>
    <w:rsid w:val="00B357A8"/>
    <w:rsid w:val="00B40DE0"/>
    <w:rsid w:val="00B44ED7"/>
    <w:rsid w:val="00B45080"/>
    <w:rsid w:val="00B458EB"/>
    <w:rsid w:val="00B47A19"/>
    <w:rsid w:val="00B50E2B"/>
    <w:rsid w:val="00B524AF"/>
    <w:rsid w:val="00B52875"/>
    <w:rsid w:val="00B53E23"/>
    <w:rsid w:val="00B548D0"/>
    <w:rsid w:val="00B60508"/>
    <w:rsid w:val="00B60CBA"/>
    <w:rsid w:val="00B611F9"/>
    <w:rsid w:val="00B64641"/>
    <w:rsid w:val="00B66520"/>
    <w:rsid w:val="00B71174"/>
    <w:rsid w:val="00B73E3D"/>
    <w:rsid w:val="00B764D9"/>
    <w:rsid w:val="00B8325B"/>
    <w:rsid w:val="00B84428"/>
    <w:rsid w:val="00B847BA"/>
    <w:rsid w:val="00B85A9D"/>
    <w:rsid w:val="00B87F6D"/>
    <w:rsid w:val="00B90884"/>
    <w:rsid w:val="00B92F03"/>
    <w:rsid w:val="00B939E7"/>
    <w:rsid w:val="00B93BE2"/>
    <w:rsid w:val="00B94136"/>
    <w:rsid w:val="00B9579B"/>
    <w:rsid w:val="00BA01C7"/>
    <w:rsid w:val="00BA277F"/>
    <w:rsid w:val="00BA28B4"/>
    <w:rsid w:val="00BA4648"/>
    <w:rsid w:val="00BA5F57"/>
    <w:rsid w:val="00BA663B"/>
    <w:rsid w:val="00BA79DE"/>
    <w:rsid w:val="00BB0828"/>
    <w:rsid w:val="00BB3E42"/>
    <w:rsid w:val="00BB4670"/>
    <w:rsid w:val="00BB4DA9"/>
    <w:rsid w:val="00BB5E62"/>
    <w:rsid w:val="00BB7AE1"/>
    <w:rsid w:val="00BB7E66"/>
    <w:rsid w:val="00BC227F"/>
    <w:rsid w:val="00BC337F"/>
    <w:rsid w:val="00BC570D"/>
    <w:rsid w:val="00BD03DD"/>
    <w:rsid w:val="00BD074F"/>
    <w:rsid w:val="00BD20DA"/>
    <w:rsid w:val="00BD26B4"/>
    <w:rsid w:val="00BD6023"/>
    <w:rsid w:val="00BD6D39"/>
    <w:rsid w:val="00BE1BCA"/>
    <w:rsid w:val="00BE28AC"/>
    <w:rsid w:val="00BE73D2"/>
    <w:rsid w:val="00BF26C1"/>
    <w:rsid w:val="00BF2AB4"/>
    <w:rsid w:val="00BF4AF6"/>
    <w:rsid w:val="00BF65E3"/>
    <w:rsid w:val="00C00C94"/>
    <w:rsid w:val="00C01D44"/>
    <w:rsid w:val="00C10229"/>
    <w:rsid w:val="00C15242"/>
    <w:rsid w:val="00C17915"/>
    <w:rsid w:val="00C206A2"/>
    <w:rsid w:val="00C21848"/>
    <w:rsid w:val="00C21F32"/>
    <w:rsid w:val="00C22AAC"/>
    <w:rsid w:val="00C258A2"/>
    <w:rsid w:val="00C26CA7"/>
    <w:rsid w:val="00C3030A"/>
    <w:rsid w:val="00C35DF8"/>
    <w:rsid w:val="00C37615"/>
    <w:rsid w:val="00C378E8"/>
    <w:rsid w:val="00C41410"/>
    <w:rsid w:val="00C42AD1"/>
    <w:rsid w:val="00C43050"/>
    <w:rsid w:val="00C43572"/>
    <w:rsid w:val="00C44662"/>
    <w:rsid w:val="00C44E0F"/>
    <w:rsid w:val="00C46D9A"/>
    <w:rsid w:val="00C46DAA"/>
    <w:rsid w:val="00C4705E"/>
    <w:rsid w:val="00C507A4"/>
    <w:rsid w:val="00C512ED"/>
    <w:rsid w:val="00C522E4"/>
    <w:rsid w:val="00C52DBF"/>
    <w:rsid w:val="00C569C6"/>
    <w:rsid w:val="00C57E67"/>
    <w:rsid w:val="00C64457"/>
    <w:rsid w:val="00C64CA8"/>
    <w:rsid w:val="00C65305"/>
    <w:rsid w:val="00C6577E"/>
    <w:rsid w:val="00C667E9"/>
    <w:rsid w:val="00C66F0D"/>
    <w:rsid w:val="00C67A27"/>
    <w:rsid w:val="00C729D8"/>
    <w:rsid w:val="00C736EC"/>
    <w:rsid w:val="00C75D85"/>
    <w:rsid w:val="00C75EDD"/>
    <w:rsid w:val="00C77FA4"/>
    <w:rsid w:val="00C8059C"/>
    <w:rsid w:val="00C8073D"/>
    <w:rsid w:val="00C81717"/>
    <w:rsid w:val="00C81EAE"/>
    <w:rsid w:val="00C82AD3"/>
    <w:rsid w:val="00C84396"/>
    <w:rsid w:val="00C855EF"/>
    <w:rsid w:val="00C912DD"/>
    <w:rsid w:val="00C9215A"/>
    <w:rsid w:val="00C93399"/>
    <w:rsid w:val="00C9490F"/>
    <w:rsid w:val="00C951BE"/>
    <w:rsid w:val="00C958CA"/>
    <w:rsid w:val="00CA083A"/>
    <w:rsid w:val="00CA0C94"/>
    <w:rsid w:val="00CA2B19"/>
    <w:rsid w:val="00CA3018"/>
    <w:rsid w:val="00CA3BDF"/>
    <w:rsid w:val="00CA405D"/>
    <w:rsid w:val="00CA478E"/>
    <w:rsid w:val="00CB4ECE"/>
    <w:rsid w:val="00CC2B14"/>
    <w:rsid w:val="00CC2FE0"/>
    <w:rsid w:val="00CC3079"/>
    <w:rsid w:val="00CC45B9"/>
    <w:rsid w:val="00CC46B6"/>
    <w:rsid w:val="00CC4BC8"/>
    <w:rsid w:val="00CC5879"/>
    <w:rsid w:val="00CC61AB"/>
    <w:rsid w:val="00CC7545"/>
    <w:rsid w:val="00CC7CEC"/>
    <w:rsid w:val="00CD0632"/>
    <w:rsid w:val="00CD0E7F"/>
    <w:rsid w:val="00CD1210"/>
    <w:rsid w:val="00CD2BCA"/>
    <w:rsid w:val="00CD2C57"/>
    <w:rsid w:val="00CD66C5"/>
    <w:rsid w:val="00CD6D62"/>
    <w:rsid w:val="00CD7C5F"/>
    <w:rsid w:val="00CE1811"/>
    <w:rsid w:val="00CE241F"/>
    <w:rsid w:val="00CE4A9B"/>
    <w:rsid w:val="00CE5D10"/>
    <w:rsid w:val="00CE5F8F"/>
    <w:rsid w:val="00CE7806"/>
    <w:rsid w:val="00CF0451"/>
    <w:rsid w:val="00CF21A3"/>
    <w:rsid w:val="00CF27E5"/>
    <w:rsid w:val="00CF3227"/>
    <w:rsid w:val="00CF48B1"/>
    <w:rsid w:val="00CF5F41"/>
    <w:rsid w:val="00CF71A7"/>
    <w:rsid w:val="00D00BB3"/>
    <w:rsid w:val="00D01B60"/>
    <w:rsid w:val="00D03F2C"/>
    <w:rsid w:val="00D044A3"/>
    <w:rsid w:val="00D04A4A"/>
    <w:rsid w:val="00D060AB"/>
    <w:rsid w:val="00D06312"/>
    <w:rsid w:val="00D070A7"/>
    <w:rsid w:val="00D07344"/>
    <w:rsid w:val="00D07A4B"/>
    <w:rsid w:val="00D10D53"/>
    <w:rsid w:val="00D11C18"/>
    <w:rsid w:val="00D13C89"/>
    <w:rsid w:val="00D13FE0"/>
    <w:rsid w:val="00D16BC0"/>
    <w:rsid w:val="00D16CEC"/>
    <w:rsid w:val="00D17FB3"/>
    <w:rsid w:val="00D2079B"/>
    <w:rsid w:val="00D22DBF"/>
    <w:rsid w:val="00D23753"/>
    <w:rsid w:val="00D23AE2"/>
    <w:rsid w:val="00D25102"/>
    <w:rsid w:val="00D251BD"/>
    <w:rsid w:val="00D25979"/>
    <w:rsid w:val="00D26793"/>
    <w:rsid w:val="00D26D3B"/>
    <w:rsid w:val="00D270AB"/>
    <w:rsid w:val="00D338FA"/>
    <w:rsid w:val="00D344CD"/>
    <w:rsid w:val="00D36E6E"/>
    <w:rsid w:val="00D36FA1"/>
    <w:rsid w:val="00D44071"/>
    <w:rsid w:val="00D447E9"/>
    <w:rsid w:val="00D451CB"/>
    <w:rsid w:val="00D45397"/>
    <w:rsid w:val="00D461C5"/>
    <w:rsid w:val="00D468A7"/>
    <w:rsid w:val="00D55401"/>
    <w:rsid w:val="00D55E3B"/>
    <w:rsid w:val="00D56671"/>
    <w:rsid w:val="00D62FCF"/>
    <w:rsid w:val="00D63511"/>
    <w:rsid w:val="00D661BB"/>
    <w:rsid w:val="00D6645C"/>
    <w:rsid w:val="00D66B5F"/>
    <w:rsid w:val="00D670EB"/>
    <w:rsid w:val="00D706A4"/>
    <w:rsid w:val="00D72280"/>
    <w:rsid w:val="00D72A21"/>
    <w:rsid w:val="00D74E33"/>
    <w:rsid w:val="00D75C98"/>
    <w:rsid w:val="00D75F5C"/>
    <w:rsid w:val="00D76863"/>
    <w:rsid w:val="00D7746B"/>
    <w:rsid w:val="00D776AC"/>
    <w:rsid w:val="00D820F3"/>
    <w:rsid w:val="00D83D43"/>
    <w:rsid w:val="00D846B2"/>
    <w:rsid w:val="00D87225"/>
    <w:rsid w:val="00D936D1"/>
    <w:rsid w:val="00D94581"/>
    <w:rsid w:val="00DA24FA"/>
    <w:rsid w:val="00DA62C6"/>
    <w:rsid w:val="00DB4B3D"/>
    <w:rsid w:val="00DB5E81"/>
    <w:rsid w:val="00DB6093"/>
    <w:rsid w:val="00DB6DBF"/>
    <w:rsid w:val="00DB7626"/>
    <w:rsid w:val="00DB76FC"/>
    <w:rsid w:val="00DB7DE6"/>
    <w:rsid w:val="00DC392F"/>
    <w:rsid w:val="00DC3A87"/>
    <w:rsid w:val="00DC4A89"/>
    <w:rsid w:val="00DC5377"/>
    <w:rsid w:val="00DC78FB"/>
    <w:rsid w:val="00DC7CF0"/>
    <w:rsid w:val="00DD19ED"/>
    <w:rsid w:val="00DD3B56"/>
    <w:rsid w:val="00DD3E58"/>
    <w:rsid w:val="00DD3EC9"/>
    <w:rsid w:val="00DD484F"/>
    <w:rsid w:val="00DD4AAA"/>
    <w:rsid w:val="00DD6F39"/>
    <w:rsid w:val="00DE0499"/>
    <w:rsid w:val="00DE08A5"/>
    <w:rsid w:val="00DE17FE"/>
    <w:rsid w:val="00DE6D04"/>
    <w:rsid w:val="00DE7016"/>
    <w:rsid w:val="00DE7F61"/>
    <w:rsid w:val="00DF0561"/>
    <w:rsid w:val="00DF3992"/>
    <w:rsid w:val="00DF454B"/>
    <w:rsid w:val="00DF4E05"/>
    <w:rsid w:val="00DF6B38"/>
    <w:rsid w:val="00E00F88"/>
    <w:rsid w:val="00E0252D"/>
    <w:rsid w:val="00E04FFF"/>
    <w:rsid w:val="00E06077"/>
    <w:rsid w:val="00E10266"/>
    <w:rsid w:val="00E10D77"/>
    <w:rsid w:val="00E12659"/>
    <w:rsid w:val="00E12EB5"/>
    <w:rsid w:val="00E142C3"/>
    <w:rsid w:val="00E14679"/>
    <w:rsid w:val="00E15692"/>
    <w:rsid w:val="00E16CA8"/>
    <w:rsid w:val="00E17511"/>
    <w:rsid w:val="00E175A5"/>
    <w:rsid w:val="00E21C60"/>
    <w:rsid w:val="00E2585D"/>
    <w:rsid w:val="00E25BA1"/>
    <w:rsid w:val="00E273F0"/>
    <w:rsid w:val="00E27565"/>
    <w:rsid w:val="00E2764B"/>
    <w:rsid w:val="00E27BA7"/>
    <w:rsid w:val="00E3123B"/>
    <w:rsid w:val="00E31D91"/>
    <w:rsid w:val="00E34545"/>
    <w:rsid w:val="00E34EC2"/>
    <w:rsid w:val="00E3636C"/>
    <w:rsid w:val="00E372AD"/>
    <w:rsid w:val="00E400DE"/>
    <w:rsid w:val="00E414AE"/>
    <w:rsid w:val="00E439FD"/>
    <w:rsid w:val="00E467EA"/>
    <w:rsid w:val="00E46F18"/>
    <w:rsid w:val="00E55149"/>
    <w:rsid w:val="00E56244"/>
    <w:rsid w:val="00E643AA"/>
    <w:rsid w:val="00E66A1A"/>
    <w:rsid w:val="00E70106"/>
    <w:rsid w:val="00E76D60"/>
    <w:rsid w:val="00E77CF5"/>
    <w:rsid w:val="00E81124"/>
    <w:rsid w:val="00E821AB"/>
    <w:rsid w:val="00E84901"/>
    <w:rsid w:val="00E8525E"/>
    <w:rsid w:val="00E8528D"/>
    <w:rsid w:val="00E86040"/>
    <w:rsid w:val="00E867F9"/>
    <w:rsid w:val="00E90150"/>
    <w:rsid w:val="00E942A2"/>
    <w:rsid w:val="00E946CD"/>
    <w:rsid w:val="00E976E7"/>
    <w:rsid w:val="00EA3202"/>
    <w:rsid w:val="00EA6308"/>
    <w:rsid w:val="00EA63DA"/>
    <w:rsid w:val="00EA67AB"/>
    <w:rsid w:val="00EB02E9"/>
    <w:rsid w:val="00EB24F9"/>
    <w:rsid w:val="00EB4317"/>
    <w:rsid w:val="00EB43BD"/>
    <w:rsid w:val="00EB58F3"/>
    <w:rsid w:val="00EC0A49"/>
    <w:rsid w:val="00EC29EE"/>
    <w:rsid w:val="00EC657D"/>
    <w:rsid w:val="00ED19AB"/>
    <w:rsid w:val="00ED39C3"/>
    <w:rsid w:val="00ED52B8"/>
    <w:rsid w:val="00ED5459"/>
    <w:rsid w:val="00ED58B7"/>
    <w:rsid w:val="00ED5FDC"/>
    <w:rsid w:val="00ED6178"/>
    <w:rsid w:val="00ED7075"/>
    <w:rsid w:val="00ED74B3"/>
    <w:rsid w:val="00EE0EF1"/>
    <w:rsid w:val="00EE13ED"/>
    <w:rsid w:val="00EE1DEA"/>
    <w:rsid w:val="00EE2412"/>
    <w:rsid w:val="00EE2D6B"/>
    <w:rsid w:val="00EE522F"/>
    <w:rsid w:val="00EE7938"/>
    <w:rsid w:val="00EE7DCF"/>
    <w:rsid w:val="00EF13BB"/>
    <w:rsid w:val="00EF31EB"/>
    <w:rsid w:val="00EF6651"/>
    <w:rsid w:val="00EF77F0"/>
    <w:rsid w:val="00F01212"/>
    <w:rsid w:val="00F0671B"/>
    <w:rsid w:val="00F107F9"/>
    <w:rsid w:val="00F10940"/>
    <w:rsid w:val="00F10A65"/>
    <w:rsid w:val="00F1631C"/>
    <w:rsid w:val="00F20224"/>
    <w:rsid w:val="00F21D72"/>
    <w:rsid w:val="00F22157"/>
    <w:rsid w:val="00F232DA"/>
    <w:rsid w:val="00F23F0B"/>
    <w:rsid w:val="00F2538C"/>
    <w:rsid w:val="00F259F2"/>
    <w:rsid w:val="00F273D2"/>
    <w:rsid w:val="00F30633"/>
    <w:rsid w:val="00F31302"/>
    <w:rsid w:val="00F33611"/>
    <w:rsid w:val="00F344F2"/>
    <w:rsid w:val="00F34605"/>
    <w:rsid w:val="00F355B3"/>
    <w:rsid w:val="00F364B8"/>
    <w:rsid w:val="00F36CC1"/>
    <w:rsid w:val="00F374FD"/>
    <w:rsid w:val="00F414A2"/>
    <w:rsid w:val="00F45214"/>
    <w:rsid w:val="00F45694"/>
    <w:rsid w:val="00F46A8E"/>
    <w:rsid w:val="00F47247"/>
    <w:rsid w:val="00F47309"/>
    <w:rsid w:val="00F52BCD"/>
    <w:rsid w:val="00F53700"/>
    <w:rsid w:val="00F55B38"/>
    <w:rsid w:val="00F56517"/>
    <w:rsid w:val="00F60A15"/>
    <w:rsid w:val="00F64767"/>
    <w:rsid w:val="00F649CD"/>
    <w:rsid w:val="00F65A63"/>
    <w:rsid w:val="00F65AF1"/>
    <w:rsid w:val="00F70730"/>
    <w:rsid w:val="00F70BF1"/>
    <w:rsid w:val="00F71820"/>
    <w:rsid w:val="00F72EBC"/>
    <w:rsid w:val="00F74923"/>
    <w:rsid w:val="00F74B57"/>
    <w:rsid w:val="00F76B3B"/>
    <w:rsid w:val="00F77921"/>
    <w:rsid w:val="00F82A4C"/>
    <w:rsid w:val="00F82E85"/>
    <w:rsid w:val="00F8462A"/>
    <w:rsid w:val="00F91197"/>
    <w:rsid w:val="00F92BD7"/>
    <w:rsid w:val="00F96CC9"/>
    <w:rsid w:val="00FA1B4D"/>
    <w:rsid w:val="00FA21D0"/>
    <w:rsid w:val="00FA2235"/>
    <w:rsid w:val="00FA63F8"/>
    <w:rsid w:val="00FB0EA5"/>
    <w:rsid w:val="00FB1829"/>
    <w:rsid w:val="00FB2EFE"/>
    <w:rsid w:val="00FB6D6A"/>
    <w:rsid w:val="00FB7494"/>
    <w:rsid w:val="00FB7B3E"/>
    <w:rsid w:val="00FC127F"/>
    <w:rsid w:val="00FC17E6"/>
    <w:rsid w:val="00FC21C8"/>
    <w:rsid w:val="00FC22BD"/>
    <w:rsid w:val="00FC464E"/>
    <w:rsid w:val="00FC4F8B"/>
    <w:rsid w:val="00FC53BC"/>
    <w:rsid w:val="00FC56F4"/>
    <w:rsid w:val="00FC5AA5"/>
    <w:rsid w:val="00FD06AE"/>
    <w:rsid w:val="00FD0FA0"/>
    <w:rsid w:val="00FD3AE5"/>
    <w:rsid w:val="00FD3D4A"/>
    <w:rsid w:val="00FD465A"/>
    <w:rsid w:val="00FE1E83"/>
    <w:rsid w:val="00FE2DF3"/>
    <w:rsid w:val="00FE3380"/>
    <w:rsid w:val="00FE53E5"/>
    <w:rsid w:val="00FF05A2"/>
    <w:rsid w:val="00FF2AD7"/>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AF31"/>
  <w15:chartTrackingRefBased/>
  <w15:docId w15:val="{E621A8E8-52B9-428A-97BF-AC67080C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BA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B6BA8"/>
    <w:rPr>
      <w:color w:val="0000FF"/>
      <w:u w:val="single"/>
    </w:rPr>
  </w:style>
  <w:style w:type="paragraph" w:styleId="Header">
    <w:name w:val="header"/>
    <w:basedOn w:val="Normal"/>
    <w:link w:val="HeaderChar"/>
    <w:uiPriority w:val="99"/>
    <w:unhideWhenUsed/>
    <w:rsid w:val="000F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A1"/>
  </w:style>
  <w:style w:type="paragraph" w:styleId="Footer">
    <w:name w:val="footer"/>
    <w:basedOn w:val="Normal"/>
    <w:link w:val="FooterChar"/>
    <w:uiPriority w:val="99"/>
    <w:unhideWhenUsed/>
    <w:rsid w:val="000F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A1"/>
  </w:style>
  <w:style w:type="character" w:customStyle="1" w:styleId="apple-converted-space">
    <w:name w:val="apple-converted-space"/>
    <w:basedOn w:val="DefaultParagraphFont"/>
    <w:rsid w:val="000749E3"/>
  </w:style>
  <w:style w:type="paragraph" w:styleId="BodyText2">
    <w:name w:val="Body Text 2"/>
    <w:basedOn w:val="Normal"/>
    <w:link w:val="BodyText2Char"/>
    <w:rsid w:val="00F82A4C"/>
    <w:pPr>
      <w:spacing w:after="0" w:line="240" w:lineRule="auto"/>
    </w:pPr>
    <w:rPr>
      <w:rFonts w:ascii=".VnCentury Schoolbook" w:eastAsia="Times New Roman" w:hAnsi=".VnCentury Schoolbook" w:cs="Times New Roman"/>
      <w:b/>
      <w:i/>
      <w:sz w:val="26"/>
      <w:szCs w:val="20"/>
    </w:rPr>
  </w:style>
  <w:style w:type="character" w:customStyle="1" w:styleId="BodyText2Char">
    <w:name w:val="Body Text 2 Char"/>
    <w:basedOn w:val="DefaultParagraphFont"/>
    <w:link w:val="BodyText2"/>
    <w:rsid w:val="00F82A4C"/>
    <w:rPr>
      <w:rFonts w:ascii=".VnCentury Schoolbook" w:eastAsia="Times New Roman" w:hAnsi=".VnCentury Schoolbook" w:cs="Times New Roman"/>
      <w:b/>
      <w:i/>
      <w:sz w:val="26"/>
      <w:szCs w:val="20"/>
    </w:rPr>
  </w:style>
  <w:style w:type="character" w:styleId="Emphasis">
    <w:name w:val="Emphasis"/>
    <w:qFormat/>
    <w:rsid w:val="00752F2C"/>
    <w:rPr>
      <w:i/>
      <w:iCs/>
    </w:rPr>
  </w:style>
  <w:style w:type="paragraph" w:styleId="ListParagraph">
    <w:name w:val="List Paragraph"/>
    <w:basedOn w:val="Normal"/>
    <w:uiPriority w:val="34"/>
    <w:qFormat/>
    <w:rsid w:val="00FC17E6"/>
    <w:pPr>
      <w:ind w:left="720"/>
      <w:contextualSpacing/>
    </w:pPr>
  </w:style>
  <w:style w:type="paragraph" w:styleId="FootnoteText">
    <w:name w:val="footnote text"/>
    <w:basedOn w:val="Normal"/>
    <w:link w:val="FootnoteTextChar"/>
    <w:uiPriority w:val="99"/>
    <w:semiHidden/>
    <w:unhideWhenUsed/>
    <w:rsid w:val="00122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A7F"/>
    <w:rPr>
      <w:sz w:val="20"/>
      <w:szCs w:val="20"/>
    </w:rPr>
  </w:style>
  <w:style w:type="character" w:styleId="FootnoteReference">
    <w:name w:val="footnote reference"/>
    <w:basedOn w:val="DefaultParagraphFont"/>
    <w:uiPriority w:val="99"/>
    <w:semiHidden/>
    <w:unhideWhenUsed/>
    <w:rsid w:val="00122A7F"/>
    <w:rPr>
      <w:vertAlign w:val="superscript"/>
    </w:rPr>
  </w:style>
  <w:style w:type="table" w:styleId="TableGrid">
    <w:name w:val="Table Grid"/>
    <w:basedOn w:val="TableNormal"/>
    <w:uiPriority w:val="39"/>
    <w:rsid w:val="00BC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inh-vuc-khac/nghi-dinh-13-2012-nd-cp-dieu-le-sang-kien-135584.aspx" TargetMode="External"/><Relationship Id="rId18" Type="http://schemas.openxmlformats.org/officeDocument/2006/relationships/hyperlink" Target="https://thuvienphapluat.vn/van-ban/linh-vuc-khac/thong-tu-18-2013-tt-bkhcn-huong-dan-thi-hanh-dieu-le-sang-kien-205489.aspx" TargetMode="External"/><Relationship Id="rId26" Type="http://schemas.openxmlformats.org/officeDocument/2006/relationships/hyperlink" Target="https://thuvienphapluat.vn/van-ban/linh-vuc-khac/nghi-dinh-13-2012-nd-cp-dieu-le-sang-kien-135584.aspx" TargetMode="External"/><Relationship Id="rId3" Type="http://schemas.openxmlformats.org/officeDocument/2006/relationships/styles" Target="styles.xml"/><Relationship Id="rId21" Type="http://schemas.openxmlformats.org/officeDocument/2006/relationships/hyperlink" Target="https://thuvienphapluat.vn/van-ban/linh-vuc-khac/thong-tu-18-2013-tt-bkhcn-huong-dan-thi-hanh-dieu-le-sang-kien-205489.aspx" TargetMode="External"/><Relationship Id="rId7" Type="http://schemas.openxmlformats.org/officeDocument/2006/relationships/endnotes" Target="endnotes.xml"/><Relationship Id="rId12" Type="http://schemas.openxmlformats.org/officeDocument/2006/relationships/hyperlink" Target="https://thuvienphapluat.vn/van-ban/linh-vuc-khac/thong-tu-18-2013-tt-bkhcn-huong-dan-thi-hanh-dieu-le-sang-kien-205489.aspx" TargetMode="External"/><Relationship Id="rId17" Type="http://schemas.openxmlformats.org/officeDocument/2006/relationships/hyperlink" Target="https://thuvienphapluat.vn/van-ban/linh-vuc-khac/nghi-dinh-13-2012-nd-cp-dieu-le-sang-kien-135584.aspx" TargetMode="External"/><Relationship Id="rId25" Type="http://schemas.openxmlformats.org/officeDocument/2006/relationships/hyperlink" Target="https://thuvienphapluat.vn/van-ban/linh-vuc-khac/thong-tu-18-2013-tt-bkhcn-huong-dan-thi-hanh-dieu-le-sang-kien-205489.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huvienphapluat.vn/van-ban/linh-vuc-khac/nghi-dinh-13-2012-nd-cp-dieu-le-sang-kien-135584.aspx" TargetMode="External"/><Relationship Id="rId20" Type="http://schemas.openxmlformats.org/officeDocument/2006/relationships/hyperlink" Target="https://thuvienphapluat.vn/van-ban/linh-vuc-khac/nghi-dinh-13-2012-nd-cp-dieu-le-sang-kien-135584.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linh-vuc-khac/nghi-dinh-13-2012-nd-cp-dieu-le-sang-kien-135584.aspx" TargetMode="External"/><Relationship Id="rId24" Type="http://schemas.openxmlformats.org/officeDocument/2006/relationships/hyperlink" Target="https://thuvienphapluat.vn/van-ban/linh-vuc-khac/nghi-dinh-13-2012-nd-cp-dieu-le-sang-kien-135584.aspx"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huvienphapluat.vn/van-ban/linh-vuc-khac/thong-tu-18-2013-tt-bkhcn-huong-dan-thi-hanh-dieu-le-sang-kien-205489.aspx" TargetMode="External"/><Relationship Id="rId23" Type="http://schemas.openxmlformats.org/officeDocument/2006/relationships/hyperlink" Target="https://thuvienphapluat.vn/van-ban/linh-vuc-khac/thong-tu-18-2013-tt-bkhcn-huong-dan-thi-hanh-dieu-le-sang-kien-205489.aspx" TargetMode="External"/><Relationship Id="rId28" Type="http://schemas.openxmlformats.org/officeDocument/2006/relationships/footer" Target="footer1.xml"/><Relationship Id="rId10" Type="http://schemas.openxmlformats.org/officeDocument/2006/relationships/hyperlink" Target="https://thuvienphapluat.vn/van-ban/linh-vuc-khac/thong-tu-18-2013-tt-bkhcn-huong-dan-thi-hanh-dieu-le-sang-kien-205489.aspx" TargetMode="External"/><Relationship Id="rId19" Type="http://schemas.openxmlformats.org/officeDocument/2006/relationships/hyperlink" Target="https://thuvienphapluat.vn/van-ban/linh-vuc-khac/nghi-dinh-13-2012-nd-cp-dieu-le-sang-kien-135584.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van-ban/linh-vuc-khac/thong-tu-18-2013-tt-bkhcn-huong-dan-thi-hanh-dieu-le-sang-kien-205489.aspx" TargetMode="External"/><Relationship Id="rId14" Type="http://schemas.openxmlformats.org/officeDocument/2006/relationships/hyperlink" Target="https://thuvienphapluat.vn/van-ban/linh-vuc-khac/thong-tu-18-2013-tt-bkhcn-huong-dan-thi-hanh-dieu-le-sang-kien-205489.aspx" TargetMode="External"/><Relationship Id="rId22" Type="http://schemas.openxmlformats.org/officeDocument/2006/relationships/hyperlink" Target="https://thuvienphapluat.vn/van-ban/linh-vuc-khac/nghi-dinh-13-2012-nd-cp-dieu-le-sang-kien-135584.aspx"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thuvienphapluat.vn/van-ban/linh-vuc-khac/nghi-dinh-13-2012-nd-cp-dieu-le-sang-kien-1355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E8D4-FEA7-4F7C-888D-1C130BC76530}">
  <ds:schemaRefs>
    <ds:schemaRef ds:uri="http://schemas.openxmlformats.org/officeDocument/2006/bibliography"/>
  </ds:schemaRefs>
</ds:datastoreItem>
</file>

<file path=customXml/itemProps2.xml><?xml version="1.0" encoding="utf-8"?>
<ds:datastoreItem xmlns:ds="http://schemas.openxmlformats.org/officeDocument/2006/customXml" ds:itemID="{AB522C54-8AC0-42DC-AE45-88B4EC1DFA7F}"/>
</file>

<file path=customXml/itemProps3.xml><?xml version="1.0" encoding="utf-8"?>
<ds:datastoreItem xmlns:ds="http://schemas.openxmlformats.org/officeDocument/2006/customXml" ds:itemID="{346230E1-3486-4152-9E6D-F9E6D1227D38}"/>
</file>

<file path=customXml/itemProps4.xml><?xml version="1.0" encoding="utf-8"?>
<ds:datastoreItem xmlns:ds="http://schemas.openxmlformats.org/officeDocument/2006/customXml" ds:itemID="{AFC53AE9-1EDC-45E3-B2F4-73C8B489F68C}"/>
</file>

<file path=docProps/app.xml><?xml version="1.0" encoding="utf-8"?>
<Properties xmlns="http://schemas.openxmlformats.org/officeDocument/2006/extended-properties" xmlns:vt="http://schemas.openxmlformats.org/officeDocument/2006/docPropsVTypes">
  <Template>Normal.dotm</Template>
  <TotalTime>27</TotalTime>
  <Pages>19</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cp:lastPrinted>2022-12-07T09:38:00Z</cp:lastPrinted>
  <dcterms:created xsi:type="dcterms:W3CDTF">2023-01-03T06:28:00Z</dcterms:created>
  <dcterms:modified xsi:type="dcterms:W3CDTF">2023-01-31T08:27:00Z</dcterms:modified>
</cp:coreProperties>
</file>